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79D7944A" w:rsidR="002D4B21" w:rsidRPr="00E51322" w:rsidRDefault="00B3503E" w:rsidP="00A81597">
            <w:pPr>
              <w:jc w:val="center"/>
              <w:rPr>
                <w:b/>
                <w:bCs/>
                <w:color w:val="000000"/>
                <w:sz w:val="22"/>
                <w:szCs w:val="22"/>
              </w:rPr>
            </w:pPr>
            <w:r w:rsidRPr="00E51322">
              <w:rPr>
                <w:b/>
                <w:bCs/>
                <w:color w:val="000000"/>
                <w:sz w:val="22"/>
                <w:szCs w:val="22"/>
              </w:rPr>
              <w:t>EDITAL DE PREGÃO</w:t>
            </w:r>
            <w:r w:rsidR="004F5223" w:rsidRPr="00E51322">
              <w:rPr>
                <w:b/>
                <w:bCs/>
                <w:color w:val="000000"/>
                <w:sz w:val="22"/>
                <w:szCs w:val="22"/>
              </w:rPr>
              <w:t xml:space="preserve"> ELETRÔNICO</w:t>
            </w:r>
            <w:r w:rsidR="002D4B21" w:rsidRPr="00E51322">
              <w:rPr>
                <w:b/>
                <w:bCs/>
                <w:color w:val="000000"/>
                <w:sz w:val="22"/>
                <w:szCs w:val="22"/>
              </w:rPr>
              <w:t xml:space="preserve"> </w:t>
            </w:r>
            <w:r w:rsidR="007B4837" w:rsidRPr="00E51322">
              <w:rPr>
                <w:b/>
                <w:bCs/>
                <w:color w:val="000000"/>
                <w:sz w:val="22"/>
                <w:szCs w:val="22"/>
              </w:rPr>
              <w:t xml:space="preserve">Nº </w:t>
            </w:r>
            <w:r w:rsidR="004D329A">
              <w:rPr>
                <w:b/>
                <w:bCs/>
                <w:color w:val="000000"/>
                <w:sz w:val="22"/>
                <w:szCs w:val="22"/>
              </w:rPr>
              <w:t>010/2026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E51322"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E51322" w:rsidRDefault="002D4B21" w:rsidP="00A81597">
            <w:pPr>
              <w:jc w:val="center"/>
              <w:rPr>
                <w:color w:val="000000"/>
                <w:sz w:val="22"/>
                <w:szCs w:val="22"/>
              </w:rPr>
            </w:pPr>
            <w:r w:rsidRPr="00E51322">
              <w:rPr>
                <w:color w:val="000000"/>
                <w:sz w:val="22"/>
                <w:szCs w:val="22"/>
              </w:rPr>
              <w:t> </w:t>
            </w:r>
          </w:p>
        </w:tc>
      </w:tr>
      <w:tr w:rsidR="002D4B21" w:rsidRPr="00B31D64" w14:paraId="5B4FE4DF" w14:textId="77777777" w:rsidTr="00AB14E3">
        <w:trPr>
          <w:trHeight w:val="410"/>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E51322" w:rsidRDefault="002D4B21" w:rsidP="00B31D64">
            <w:pPr>
              <w:jc w:val="center"/>
              <w:rPr>
                <w:b/>
                <w:bCs/>
                <w:color w:val="000000"/>
                <w:sz w:val="22"/>
                <w:szCs w:val="22"/>
              </w:rPr>
            </w:pPr>
            <w:r w:rsidRPr="00E51322">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1DF2758D" w:rsidR="002F2F85" w:rsidRPr="00E51322" w:rsidRDefault="00E51322" w:rsidP="00E51322">
            <w:pPr>
              <w:jc w:val="both"/>
              <w:rPr>
                <w:color w:val="000000"/>
                <w:sz w:val="22"/>
                <w:szCs w:val="22"/>
              </w:rPr>
            </w:pPr>
            <w:r w:rsidRPr="00E51322">
              <w:rPr>
                <w:sz w:val="22"/>
                <w:szCs w:val="22"/>
              </w:rPr>
              <w:t>REGISTRO DE PREÇOS PARA EVENTUAL FORNECIMENTO, COM ENTREGA PARCELADA, DE MATERIAIS DE EXPEDIENTE, INFORMÁTICA E COPA E COZINHA.</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E51322"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E51322" w:rsidRDefault="002D4B21" w:rsidP="00B31D64">
            <w:pPr>
              <w:jc w:val="center"/>
              <w:rPr>
                <w:b/>
                <w:bCs/>
                <w:color w:val="000000"/>
                <w:sz w:val="22"/>
                <w:szCs w:val="22"/>
              </w:rPr>
            </w:pPr>
            <w:r w:rsidRPr="00E51322">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001E5DC2" w:rsidR="002D4B21" w:rsidRPr="00E51322" w:rsidRDefault="00E51322" w:rsidP="00E71839">
            <w:pPr>
              <w:spacing w:before="20" w:after="20"/>
              <w:rPr>
                <w:color w:val="000000"/>
                <w:sz w:val="22"/>
                <w:szCs w:val="22"/>
              </w:rPr>
            </w:pPr>
            <w:r w:rsidRPr="00E51322">
              <w:rPr>
                <w:color w:val="000000"/>
                <w:sz w:val="22"/>
                <w:szCs w:val="22"/>
              </w:rPr>
              <w:t>R$ 177.148,66 (cento e setenta e sete mil, cento e quarenta e oito reais e sessenta e seis centavos).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E51322" w:rsidRDefault="002D4B21" w:rsidP="00B31D64">
            <w:pPr>
              <w:jc w:val="center"/>
              <w:rPr>
                <w:b/>
                <w:bCs/>
                <w:color w:val="000000"/>
                <w:sz w:val="22"/>
                <w:szCs w:val="22"/>
              </w:rPr>
            </w:pPr>
            <w:r w:rsidRPr="00E51322">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E51322" w:rsidRDefault="002D4B21" w:rsidP="00B31D64">
            <w:pPr>
              <w:jc w:val="center"/>
              <w:rPr>
                <w:b/>
                <w:bCs/>
                <w:color w:val="000000"/>
                <w:sz w:val="22"/>
                <w:szCs w:val="22"/>
              </w:rPr>
            </w:pPr>
            <w:r w:rsidRPr="00E51322">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E51322" w:rsidRDefault="002D4B21" w:rsidP="00B31D64">
            <w:pPr>
              <w:jc w:val="center"/>
              <w:rPr>
                <w:b/>
                <w:bCs/>
                <w:color w:val="000000"/>
                <w:sz w:val="22"/>
                <w:szCs w:val="22"/>
              </w:rPr>
            </w:pPr>
            <w:r w:rsidRPr="00E51322">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E51322" w:rsidRDefault="002D4B21" w:rsidP="00B31D64">
            <w:pPr>
              <w:jc w:val="center"/>
              <w:rPr>
                <w:b/>
                <w:bCs/>
                <w:color w:val="000000"/>
                <w:sz w:val="22"/>
                <w:szCs w:val="22"/>
              </w:rPr>
            </w:pPr>
            <w:r w:rsidRPr="00E51322">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E51322" w:rsidRDefault="002D4B21" w:rsidP="00E71839">
            <w:pPr>
              <w:spacing w:before="20" w:after="20"/>
              <w:jc w:val="center"/>
              <w:rPr>
                <w:color w:val="000000"/>
                <w:sz w:val="22"/>
                <w:szCs w:val="22"/>
              </w:rPr>
            </w:pPr>
            <w:r w:rsidRPr="00E51322">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12261EB6" w:rsidR="002D4B21" w:rsidRPr="00E51322" w:rsidRDefault="00E51322" w:rsidP="00E71839">
            <w:pPr>
              <w:spacing w:before="20" w:after="20"/>
              <w:jc w:val="center"/>
              <w:rPr>
                <w:color w:val="000000"/>
                <w:sz w:val="22"/>
                <w:szCs w:val="22"/>
              </w:rPr>
            </w:pPr>
            <w:r w:rsidRPr="00E51322">
              <w:rPr>
                <w:color w:val="000000"/>
                <w:sz w:val="22"/>
                <w:szCs w:val="22"/>
              </w:rPr>
              <w:t>POR LOTE</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0B9A7BAD" w:rsidR="002D4B21" w:rsidRPr="00E51322" w:rsidRDefault="00E51322" w:rsidP="00E71839">
            <w:pPr>
              <w:spacing w:before="20" w:after="20"/>
              <w:jc w:val="center"/>
              <w:rPr>
                <w:color w:val="000000"/>
                <w:sz w:val="22"/>
                <w:szCs w:val="22"/>
              </w:rPr>
            </w:pPr>
            <w:r w:rsidRPr="00E51322">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71B2BE8C" w:rsidR="002D4B21" w:rsidRPr="00E51322" w:rsidRDefault="00E51322" w:rsidP="00E71839">
            <w:pPr>
              <w:spacing w:before="20" w:after="20"/>
              <w:jc w:val="center"/>
              <w:rPr>
                <w:color w:val="000000"/>
                <w:sz w:val="22"/>
                <w:szCs w:val="22"/>
              </w:rPr>
            </w:pPr>
            <w:r>
              <w:rPr>
                <w:color w:val="000000"/>
                <w:sz w:val="22"/>
                <w:szCs w:val="22"/>
              </w:rPr>
              <w:t>ORDEM DE FORNEC.</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E51322" w:rsidRDefault="002D4B21" w:rsidP="00B31D64">
            <w:pPr>
              <w:jc w:val="center"/>
              <w:rPr>
                <w:b/>
                <w:bCs/>
                <w:color w:val="000000"/>
                <w:sz w:val="22"/>
                <w:szCs w:val="22"/>
              </w:rPr>
            </w:pPr>
            <w:r w:rsidRPr="00E51322">
              <w:rPr>
                <w:b/>
                <w:bCs/>
                <w:color w:val="000000"/>
                <w:sz w:val="22"/>
                <w:szCs w:val="22"/>
              </w:rPr>
              <w:t xml:space="preserve">Data de início do </w:t>
            </w:r>
            <w:r w:rsidR="00E70B23" w:rsidRPr="00E51322">
              <w:rPr>
                <w:b/>
                <w:bCs/>
                <w:color w:val="000000"/>
                <w:sz w:val="22"/>
                <w:szCs w:val="22"/>
              </w:rPr>
              <w:t>cadastramento</w:t>
            </w:r>
            <w:r w:rsidRPr="00E51322">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E51322" w:rsidRDefault="002D4B21" w:rsidP="00B31D64">
            <w:pPr>
              <w:jc w:val="center"/>
              <w:rPr>
                <w:b/>
                <w:bCs/>
                <w:color w:val="000000"/>
                <w:sz w:val="22"/>
                <w:szCs w:val="22"/>
              </w:rPr>
            </w:pPr>
            <w:r w:rsidRPr="00E51322">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42E76FB9" w:rsidR="002D4B21" w:rsidRPr="00E51322" w:rsidRDefault="004D329A" w:rsidP="00E71839">
            <w:pPr>
              <w:spacing w:before="20" w:after="20"/>
              <w:jc w:val="center"/>
              <w:rPr>
                <w:color w:val="000000"/>
                <w:sz w:val="22"/>
                <w:szCs w:val="22"/>
              </w:rPr>
            </w:pPr>
            <w:r>
              <w:rPr>
                <w:color w:val="000000"/>
                <w:sz w:val="22"/>
                <w:szCs w:val="22"/>
              </w:rPr>
              <w:t>08/06</w:t>
            </w:r>
            <w:r w:rsidR="00B342D4" w:rsidRPr="00E51322">
              <w:rPr>
                <w:color w:val="000000"/>
                <w:sz w:val="22"/>
                <w:szCs w:val="22"/>
              </w:rPr>
              <w:t>/2026</w:t>
            </w:r>
            <w:r w:rsidR="002D4B21" w:rsidRPr="00E51322">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6DE10B52" w:rsidR="002D4B21" w:rsidRPr="00E51322" w:rsidRDefault="004D329A" w:rsidP="004D329A">
            <w:pPr>
              <w:spacing w:before="20" w:after="20"/>
              <w:jc w:val="center"/>
              <w:rPr>
                <w:color w:val="000000"/>
                <w:sz w:val="22"/>
                <w:szCs w:val="22"/>
              </w:rPr>
            </w:pPr>
            <w:r>
              <w:rPr>
                <w:color w:val="000000"/>
                <w:sz w:val="22"/>
                <w:szCs w:val="22"/>
              </w:rPr>
              <w:t>18/06</w:t>
            </w:r>
            <w:r w:rsidR="00B342D4" w:rsidRPr="00E51322">
              <w:rPr>
                <w:color w:val="000000"/>
                <w:sz w:val="22"/>
                <w:szCs w:val="22"/>
              </w:rPr>
              <w:t>/2026</w:t>
            </w:r>
            <w:r w:rsidR="002D4B21" w:rsidRPr="00E51322">
              <w:rPr>
                <w:color w:val="000000"/>
                <w:sz w:val="22"/>
                <w:szCs w:val="22"/>
              </w:rPr>
              <w:t xml:space="preserve">, </w:t>
            </w:r>
            <w:r w:rsidR="00B342D4" w:rsidRPr="00E51322">
              <w:rPr>
                <w:color w:val="000000"/>
                <w:sz w:val="22"/>
                <w:szCs w:val="22"/>
              </w:rPr>
              <w:t>à</w:t>
            </w:r>
            <w:r w:rsidR="002D4B21" w:rsidRPr="00E51322">
              <w:rPr>
                <w:color w:val="000000"/>
                <w:sz w:val="22"/>
                <w:szCs w:val="22"/>
              </w:rPr>
              <w:t xml:space="preserve">s </w:t>
            </w:r>
            <w:r>
              <w:rPr>
                <w:color w:val="000000"/>
                <w:sz w:val="22"/>
                <w:szCs w:val="22"/>
              </w:rPr>
              <w:t>13</w:t>
            </w:r>
            <w:r w:rsidR="002D4B21" w:rsidRPr="00E51322">
              <w:rPr>
                <w:color w:val="000000"/>
                <w:sz w:val="22"/>
                <w:szCs w:val="22"/>
              </w:rPr>
              <w:t>h</w:t>
            </w:r>
            <w:r>
              <w:rPr>
                <w:color w:val="000000"/>
                <w:sz w:val="22"/>
                <w:szCs w:val="22"/>
              </w:rPr>
              <w:t>30</w:t>
            </w:r>
            <w:r w:rsidR="00B342D4" w:rsidRPr="00E51322">
              <w:rPr>
                <w:color w:val="000000"/>
                <w:sz w:val="22"/>
                <w:szCs w:val="22"/>
              </w:rPr>
              <w:t>min</w:t>
            </w:r>
            <w:r w:rsidR="002D4B21" w:rsidRPr="00E51322">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E51322" w:rsidRDefault="002D4B21" w:rsidP="00B31D64">
            <w:pPr>
              <w:jc w:val="center"/>
              <w:rPr>
                <w:b/>
                <w:bCs/>
                <w:color w:val="000000"/>
                <w:sz w:val="22"/>
                <w:szCs w:val="22"/>
              </w:rPr>
            </w:pPr>
            <w:r w:rsidRPr="00E51322">
              <w:rPr>
                <w:b/>
                <w:bCs/>
                <w:color w:val="000000"/>
                <w:sz w:val="22"/>
                <w:szCs w:val="22"/>
              </w:rPr>
              <w:t>DOCUMENTOS DE HABILITAÇÃO (VEJA ANEXO II</w:t>
            </w:r>
            <w:r w:rsidR="002A11D3" w:rsidRPr="00E51322">
              <w:rPr>
                <w:b/>
                <w:bCs/>
                <w:color w:val="000000"/>
                <w:sz w:val="22"/>
                <w:szCs w:val="22"/>
              </w:rPr>
              <w:t>I</w:t>
            </w:r>
            <w:r w:rsidRPr="00E51322">
              <w:rPr>
                <w:b/>
                <w:bCs/>
                <w:color w:val="000000"/>
                <w:sz w:val="22"/>
                <w:szCs w:val="22"/>
              </w:rPr>
              <w:t xml:space="preserve"> DO AVISO</w:t>
            </w:r>
            <w:proofErr w:type="gramStart"/>
            <w:r w:rsidRPr="00E51322">
              <w:rPr>
                <w:b/>
                <w:bCs/>
                <w:color w:val="000000"/>
                <w:sz w:val="22"/>
                <w:szCs w:val="22"/>
              </w:rPr>
              <w:t>)</w:t>
            </w:r>
            <w:proofErr w:type="gramEnd"/>
            <w:r w:rsidRPr="00E51322">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30DADA6E" w14:textId="77777777" w:rsidR="002D4B21" w:rsidRPr="00E51322" w:rsidRDefault="00A81597" w:rsidP="002D4B21">
            <w:pPr>
              <w:rPr>
                <w:b/>
                <w:bCs/>
                <w:color w:val="000000"/>
                <w:sz w:val="22"/>
                <w:szCs w:val="22"/>
              </w:rPr>
            </w:pPr>
            <w:r w:rsidRPr="00E51322">
              <w:rPr>
                <w:b/>
                <w:bCs/>
                <w:color w:val="000000"/>
                <w:sz w:val="22"/>
                <w:szCs w:val="22"/>
              </w:rPr>
              <w:t>Requisitos Básicos:</w:t>
            </w:r>
          </w:p>
          <w:p w14:paraId="56FA6F73" w14:textId="77777777" w:rsidR="00E51322" w:rsidRPr="00E51322" w:rsidRDefault="00E51322" w:rsidP="002D4B21">
            <w:pPr>
              <w:rPr>
                <w:b/>
                <w:bCs/>
                <w:color w:val="000000"/>
                <w:sz w:val="22"/>
                <w:szCs w:val="22"/>
              </w:rPr>
            </w:pPr>
          </w:p>
          <w:p w14:paraId="6092762D" w14:textId="77777777" w:rsidR="00E51322" w:rsidRPr="00E51322" w:rsidRDefault="00E51322" w:rsidP="00E51322">
            <w:pPr>
              <w:rPr>
                <w:bCs/>
                <w:color w:val="000000"/>
                <w:sz w:val="22"/>
                <w:szCs w:val="22"/>
              </w:rPr>
            </w:pPr>
            <w:r w:rsidRPr="00E51322">
              <w:rPr>
                <w:bCs/>
                <w:color w:val="000000"/>
                <w:sz w:val="22"/>
                <w:szCs w:val="22"/>
              </w:rPr>
              <w:t>- Habilitação jurídica;</w:t>
            </w:r>
          </w:p>
          <w:p w14:paraId="6DCC8FA9" w14:textId="77777777" w:rsidR="00E51322" w:rsidRPr="00E51322" w:rsidRDefault="00E51322" w:rsidP="00E51322">
            <w:pPr>
              <w:rPr>
                <w:bCs/>
                <w:color w:val="000000"/>
                <w:sz w:val="22"/>
                <w:szCs w:val="22"/>
              </w:rPr>
            </w:pPr>
            <w:r w:rsidRPr="00E51322">
              <w:rPr>
                <w:bCs/>
                <w:color w:val="000000"/>
                <w:sz w:val="22"/>
                <w:szCs w:val="22"/>
              </w:rPr>
              <w:t>- Regularidade fiscal, social e trabalhista;</w:t>
            </w:r>
          </w:p>
          <w:p w14:paraId="0C8BFAB0" w14:textId="5BB03523" w:rsidR="00E51322" w:rsidRPr="00E51322" w:rsidRDefault="00E51322" w:rsidP="00E51322">
            <w:pPr>
              <w:rPr>
                <w:b/>
                <w:bCs/>
                <w:color w:val="000000"/>
                <w:sz w:val="22"/>
                <w:szCs w:val="22"/>
              </w:rPr>
            </w:pPr>
            <w:r w:rsidRPr="00E51322">
              <w:rPr>
                <w:bCs/>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E51322" w:rsidRDefault="002D4B21" w:rsidP="00A81597">
            <w:pPr>
              <w:rPr>
                <w:sz w:val="22"/>
                <w:szCs w:val="22"/>
              </w:rPr>
            </w:pPr>
            <w:r w:rsidRPr="00E51322">
              <w:rPr>
                <w:b/>
                <w:bCs/>
                <w:color w:val="000000"/>
                <w:sz w:val="22"/>
                <w:szCs w:val="22"/>
              </w:rPr>
              <w:t>Requisitos Específicos:</w:t>
            </w:r>
          </w:p>
          <w:p w14:paraId="23AB4173" w14:textId="77777777" w:rsidR="00A81597" w:rsidRPr="00E51322" w:rsidRDefault="00A81597" w:rsidP="00A81597">
            <w:pPr>
              <w:rPr>
                <w:sz w:val="22"/>
                <w:szCs w:val="22"/>
              </w:rPr>
            </w:pPr>
          </w:p>
          <w:p w14:paraId="7DCCDF02" w14:textId="2B466A96" w:rsidR="00E51322" w:rsidRPr="00E51322" w:rsidRDefault="00E51322" w:rsidP="00E51322">
            <w:pPr>
              <w:rPr>
                <w:sz w:val="22"/>
                <w:szCs w:val="22"/>
              </w:rPr>
            </w:pPr>
            <w:r w:rsidRPr="00E51322">
              <w:rPr>
                <w:sz w:val="22"/>
                <w:szCs w:val="22"/>
              </w:rPr>
              <w:t>- Não há.</w:t>
            </w:r>
          </w:p>
          <w:p w14:paraId="30927630" w14:textId="77777777" w:rsidR="00E51322" w:rsidRPr="00E51322" w:rsidRDefault="00E51322" w:rsidP="00A81597">
            <w:pPr>
              <w:rPr>
                <w:sz w:val="22"/>
                <w:szCs w:val="22"/>
              </w:rPr>
            </w:pPr>
          </w:p>
          <w:p w14:paraId="57843888" w14:textId="77777777" w:rsidR="002D4B21" w:rsidRPr="00E51322"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E51322"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E51322"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E51322"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E51322"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E51322"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E51322"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E51322"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E51322"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E5132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E51322" w:rsidRDefault="002D4B21" w:rsidP="002D4B21">
            <w:pPr>
              <w:rPr>
                <w:b/>
                <w:bCs/>
                <w:color w:val="000000"/>
                <w:sz w:val="22"/>
                <w:szCs w:val="22"/>
              </w:rPr>
            </w:pPr>
          </w:p>
        </w:tc>
      </w:tr>
      <w:tr w:rsidR="002D4B21" w:rsidRPr="00B31D64" w14:paraId="77B6886E" w14:textId="77777777" w:rsidTr="00B342D4">
        <w:trPr>
          <w:trHeight w:val="300"/>
        </w:trPr>
        <w:tc>
          <w:tcPr>
            <w:tcW w:w="10241" w:type="dxa"/>
            <w:gridSpan w:val="4"/>
            <w:tcBorders>
              <w:top w:val="single" w:sz="4" w:space="0" w:color="auto"/>
              <w:left w:val="nil"/>
              <w:bottom w:val="single" w:sz="4" w:space="0" w:color="auto"/>
              <w:right w:val="nil"/>
            </w:tcBorders>
            <w:shd w:val="clear" w:color="auto" w:fill="auto"/>
            <w:noWrap/>
            <w:hideMark/>
          </w:tcPr>
          <w:p w14:paraId="19614300" w14:textId="77777777" w:rsidR="002D4B21" w:rsidRPr="00E51322" w:rsidRDefault="002D4B21" w:rsidP="00B342D4">
            <w:pPr>
              <w:rPr>
                <w:color w:val="000000"/>
                <w:sz w:val="20"/>
                <w:szCs w:val="20"/>
              </w:rPr>
            </w:pPr>
            <w:r w:rsidRPr="00E51322">
              <w:rPr>
                <w:color w:val="000000"/>
                <w:sz w:val="20"/>
                <w:szCs w:val="20"/>
              </w:rPr>
              <w:t>* O detalhamento das condições de hab</w:t>
            </w:r>
            <w:r w:rsidR="00E70B23" w:rsidRPr="00E51322">
              <w:rPr>
                <w:color w:val="000000"/>
                <w:sz w:val="20"/>
                <w:szCs w:val="20"/>
              </w:rPr>
              <w:t>ilitação deve ser consultado no anexo do instrumento convocatório indicado.</w:t>
            </w:r>
          </w:p>
          <w:p w14:paraId="13FD4E6E" w14:textId="68F4E40B" w:rsidR="00B31D64" w:rsidRPr="00E51322" w:rsidRDefault="00B31D64" w:rsidP="00B342D4">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E51322" w:rsidRDefault="002D4B21" w:rsidP="00B31D64">
            <w:pPr>
              <w:jc w:val="center"/>
              <w:rPr>
                <w:b/>
                <w:bCs/>
                <w:color w:val="000000"/>
                <w:sz w:val="22"/>
                <w:szCs w:val="22"/>
              </w:rPr>
            </w:pPr>
            <w:r w:rsidRPr="00E51322">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E51322" w:rsidRDefault="00B31D64" w:rsidP="00B31D64">
            <w:pPr>
              <w:jc w:val="center"/>
              <w:rPr>
                <w:b/>
                <w:bCs/>
                <w:color w:val="000000"/>
                <w:sz w:val="22"/>
                <w:szCs w:val="22"/>
              </w:rPr>
            </w:pPr>
            <w:r w:rsidRPr="00E51322">
              <w:rPr>
                <w:b/>
                <w:bCs/>
                <w:color w:val="000000"/>
                <w:sz w:val="22"/>
                <w:szCs w:val="22"/>
              </w:rPr>
              <w:t>Reserva</w:t>
            </w:r>
            <w:r w:rsidR="002D4B21" w:rsidRPr="00E51322">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E51322" w:rsidRDefault="002D4B21" w:rsidP="00B31D64">
            <w:pPr>
              <w:jc w:val="center"/>
              <w:rPr>
                <w:b/>
                <w:bCs/>
                <w:color w:val="000000"/>
                <w:sz w:val="22"/>
                <w:szCs w:val="22"/>
              </w:rPr>
            </w:pPr>
            <w:r w:rsidRPr="00E51322">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E51322" w:rsidRDefault="002D4B21" w:rsidP="00B31D64">
            <w:pPr>
              <w:jc w:val="center"/>
              <w:rPr>
                <w:b/>
                <w:bCs/>
                <w:color w:val="000000"/>
                <w:sz w:val="22"/>
                <w:szCs w:val="22"/>
              </w:rPr>
            </w:pPr>
            <w:r w:rsidRPr="00E51322">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7B38B92C" w:rsidR="002D4B21" w:rsidRPr="00E51322" w:rsidRDefault="00E51322" w:rsidP="00E71839">
            <w:pPr>
              <w:spacing w:before="20" w:after="20"/>
              <w:jc w:val="center"/>
              <w:rPr>
                <w:color w:val="000000"/>
                <w:sz w:val="22"/>
                <w:szCs w:val="22"/>
              </w:rPr>
            </w:pPr>
            <w:r w:rsidRPr="00E51322">
              <w:rPr>
                <w:color w:val="000000"/>
                <w:sz w:val="22"/>
                <w:szCs w:val="22"/>
              </w:rPr>
              <w:t>LOTES 02 E 03</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E51322" w:rsidRDefault="002D4B21" w:rsidP="00E71839">
            <w:pPr>
              <w:spacing w:before="20" w:after="20"/>
              <w:jc w:val="center"/>
              <w:rPr>
                <w:color w:val="000000"/>
                <w:sz w:val="22"/>
                <w:szCs w:val="22"/>
              </w:rPr>
            </w:pPr>
            <w:r w:rsidRPr="00E51322">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E51322" w:rsidRDefault="002D4B21" w:rsidP="00E71839">
            <w:pPr>
              <w:spacing w:before="20" w:after="20"/>
              <w:jc w:val="center"/>
              <w:rPr>
                <w:color w:val="000000"/>
                <w:sz w:val="22"/>
                <w:szCs w:val="22"/>
              </w:rPr>
            </w:pPr>
            <w:r w:rsidRPr="00E51322">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3523B61B" w:rsidR="002D4B21" w:rsidRPr="00E51322" w:rsidRDefault="00E51322" w:rsidP="00E71839">
            <w:pPr>
              <w:spacing w:before="20" w:after="20"/>
              <w:jc w:val="center"/>
              <w:rPr>
                <w:color w:val="000000"/>
                <w:sz w:val="22"/>
                <w:szCs w:val="22"/>
              </w:rPr>
            </w:pPr>
            <w:r w:rsidRPr="00E51322">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E51322" w:rsidRDefault="002D4B21" w:rsidP="00B31D64">
            <w:pPr>
              <w:jc w:val="center"/>
              <w:rPr>
                <w:b/>
                <w:bCs/>
                <w:color w:val="000000"/>
                <w:sz w:val="22"/>
                <w:szCs w:val="22"/>
              </w:rPr>
            </w:pPr>
            <w:r w:rsidRPr="00E51322">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E51322" w:rsidRDefault="002D4B21" w:rsidP="00E71839">
            <w:pPr>
              <w:spacing w:before="20" w:after="20"/>
              <w:jc w:val="center"/>
              <w:rPr>
                <w:color w:val="000000"/>
                <w:sz w:val="22"/>
                <w:szCs w:val="22"/>
              </w:rPr>
            </w:pPr>
            <w:r w:rsidRPr="00E51322">
              <w:rPr>
                <w:color w:val="000000"/>
                <w:sz w:val="22"/>
                <w:szCs w:val="22"/>
              </w:rPr>
              <w:t xml:space="preserve">Até </w:t>
            </w:r>
            <w:r w:rsidR="00236077" w:rsidRPr="00E51322">
              <w:rPr>
                <w:color w:val="000000"/>
                <w:sz w:val="22"/>
                <w:szCs w:val="22"/>
              </w:rPr>
              <w:t>02 (duas)</w:t>
            </w:r>
            <w:r w:rsidRPr="00E51322">
              <w:rPr>
                <w:color w:val="000000"/>
                <w:sz w:val="22"/>
                <w:szCs w:val="22"/>
              </w:rPr>
              <w:t xml:space="preserve"> horas após a convocação realizada pelo </w:t>
            </w:r>
            <w:r w:rsidR="00D25429" w:rsidRPr="00E51322">
              <w:rPr>
                <w:color w:val="000000"/>
                <w:sz w:val="22"/>
                <w:szCs w:val="22"/>
              </w:rPr>
              <w:t>pregoeiro</w:t>
            </w:r>
            <w:r w:rsidRPr="00E51322">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E51322" w:rsidRDefault="002D4B21" w:rsidP="00B31D64">
            <w:pPr>
              <w:jc w:val="center"/>
              <w:rPr>
                <w:b/>
                <w:bCs/>
                <w:color w:val="000000"/>
                <w:sz w:val="22"/>
                <w:szCs w:val="22"/>
              </w:rPr>
            </w:pPr>
            <w:r w:rsidRPr="00E51322">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E51322" w:rsidRDefault="002D4B21" w:rsidP="00B31D64">
            <w:pPr>
              <w:jc w:val="center"/>
              <w:rPr>
                <w:b/>
                <w:bCs/>
                <w:color w:val="000000"/>
                <w:sz w:val="22"/>
                <w:szCs w:val="22"/>
              </w:rPr>
            </w:pPr>
            <w:r w:rsidRPr="00E51322">
              <w:rPr>
                <w:b/>
                <w:bCs/>
                <w:color w:val="000000"/>
                <w:sz w:val="22"/>
                <w:szCs w:val="22"/>
              </w:rPr>
              <w:t xml:space="preserve">Apresente sua proposta pelo </w:t>
            </w:r>
            <w:proofErr w:type="spellStart"/>
            <w:r w:rsidRPr="00E51322">
              <w:rPr>
                <w:b/>
                <w:bCs/>
                <w:color w:val="000000"/>
                <w:sz w:val="22"/>
                <w:szCs w:val="22"/>
              </w:rPr>
              <w:t>app</w:t>
            </w:r>
            <w:proofErr w:type="spellEnd"/>
            <w:r w:rsidRPr="00E51322">
              <w:rPr>
                <w:b/>
                <w:bCs/>
                <w:color w:val="000000"/>
                <w:sz w:val="22"/>
                <w:szCs w:val="22"/>
              </w:rPr>
              <w:t xml:space="preserve"> </w:t>
            </w:r>
            <w:proofErr w:type="gramStart"/>
            <w:r w:rsidRPr="00E51322">
              <w:rPr>
                <w:b/>
                <w:bCs/>
                <w:color w:val="000000"/>
                <w:sz w:val="22"/>
                <w:szCs w:val="22"/>
              </w:rPr>
              <w:t>Compras.</w:t>
            </w:r>
            <w:proofErr w:type="gramEnd"/>
            <w:r w:rsidRPr="00E51322">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67D6C3CF" w14:textId="77777777" w:rsidR="00EF2BDB" w:rsidRPr="00E51322" w:rsidRDefault="00EF2BDB" w:rsidP="00B3503E">
            <w:pPr>
              <w:jc w:val="both"/>
              <w:rPr>
                <w:color w:val="000000"/>
                <w:sz w:val="22"/>
                <w:szCs w:val="22"/>
              </w:rPr>
            </w:pPr>
          </w:p>
          <w:p w14:paraId="35F0F68B" w14:textId="278B65AB" w:rsidR="002D4B21" w:rsidRPr="00E51322" w:rsidRDefault="002D4B21" w:rsidP="00B3503E">
            <w:pPr>
              <w:jc w:val="both"/>
              <w:rPr>
                <w:color w:val="000000"/>
                <w:sz w:val="22"/>
                <w:szCs w:val="22"/>
              </w:rPr>
            </w:pPr>
            <w:r w:rsidRPr="00E51322">
              <w:rPr>
                <w:color w:val="000000"/>
                <w:sz w:val="22"/>
                <w:szCs w:val="22"/>
              </w:rPr>
              <w:t>1. É indi</w:t>
            </w:r>
            <w:r w:rsidR="0055759B" w:rsidRPr="00E51322">
              <w:rPr>
                <w:color w:val="000000"/>
                <w:sz w:val="22"/>
                <w:szCs w:val="22"/>
              </w:rPr>
              <w:t xml:space="preserve">spensável </w:t>
            </w:r>
            <w:proofErr w:type="gramStart"/>
            <w:r w:rsidR="0055759B" w:rsidRPr="00E51322">
              <w:rPr>
                <w:color w:val="000000"/>
                <w:sz w:val="22"/>
                <w:szCs w:val="22"/>
              </w:rPr>
              <w:t>a</w:t>
            </w:r>
            <w:proofErr w:type="gramEnd"/>
            <w:r w:rsidR="0055759B" w:rsidRPr="00E51322">
              <w:rPr>
                <w:color w:val="000000"/>
                <w:sz w:val="22"/>
                <w:szCs w:val="22"/>
              </w:rPr>
              <w:t xml:space="preserve"> consulta ao inteiro</w:t>
            </w:r>
            <w:r w:rsidRPr="00E51322">
              <w:rPr>
                <w:color w:val="000000"/>
                <w:sz w:val="22"/>
                <w:szCs w:val="22"/>
              </w:rPr>
              <w:t xml:space="preserve"> teor do </w:t>
            </w:r>
            <w:r w:rsidR="00B3503E" w:rsidRPr="00E51322">
              <w:rPr>
                <w:color w:val="000000"/>
                <w:sz w:val="22"/>
                <w:szCs w:val="22"/>
              </w:rPr>
              <w:t>edital</w:t>
            </w:r>
            <w:r w:rsidRPr="00E51322">
              <w:rPr>
                <w:color w:val="000000"/>
                <w:sz w:val="22"/>
                <w:szCs w:val="22"/>
              </w:rPr>
              <w:t xml:space="preserve"> e</w:t>
            </w:r>
            <w:r w:rsidR="00B3503E" w:rsidRPr="00E51322">
              <w:rPr>
                <w:color w:val="000000"/>
                <w:sz w:val="22"/>
                <w:szCs w:val="22"/>
              </w:rPr>
              <w:t xml:space="preserve"> de</w:t>
            </w:r>
            <w:r w:rsidRPr="00E51322">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E51322" w:rsidRDefault="002D4B21" w:rsidP="002D4B21">
            <w:pPr>
              <w:jc w:val="center"/>
              <w:rPr>
                <w:color w:val="000000"/>
                <w:sz w:val="22"/>
                <w:szCs w:val="22"/>
              </w:rPr>
            </w:pPr>
          </w:p>
          <w:p w14:paraId="782F1386" w14:textId="3186AC05" w:rsidR="002D4B21" w:rsidRPr="00E51322" w:rsidRDefault="002D4B21" w:rsidP="002D4B21">
            <w:pPr>
              <w:jc w:val="center"/>
              <w:rPr>
                <w:color w:val="000000"/>
                <w:sz w:val="22"/>
                <w:szCs w:val="22"/>
              </w:rPr>
            </w:pPr>
            <w:r w:rsidRPr="00E51322">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E51322">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E51322"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E51322"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E51322"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E51322"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44715D0" w14:textId="77777777" w:rsidR="00B31D64" w:rsidRPr="00E51322" w:rsidRDefault="002D4B21" w:rsidP="00B3503E">
            <w:pPr>
              <w:jc w:val="both"/>
              <w:rPr>
                <w:color w:val="000000"/>
                <w:sz w:val="22"/>
                <w:szCs w:val="22"/>
              </w:rPr>
            </w:pPr>
            <w:r w:rsidRPr="00E51322">
              <w:rPr>
                <w:color w:val="000000"/>
                <w:sz w:val="22"/>
                <w:szCs w:val="22"/>
              </w:rPr>
              <w:t>2. Caso haja divergência entre as especificações contidas no sistema e no termo de referência, prevalecerão as últimas.</w:t>
            </w:r>
          </w:p>
          <w:p w14:paraId="261C8CA1" w14:textId="77777777" w:rsidR="00E51322" w:rsidRPr="00E51322" w:rsidRDefault="00E51322" w:rsidP="00B3503E">
            <w:pPr>
              <w:jc w:val="both"/>
              <w:rPr>
                <w:color w:val="000000"/>
                <w:sz w:val="22"/>
                <w:szCs w:val="22"/>
              </w:rPr>
            </w:pPr>
          </w:p>
          <w:p w14:paraId="44A09964" w14:textId="70B03DFD" w:rsidR="00E51322" w:rsidRPr="00E51322" w:rsidRDefault="00E51322"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E51322"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E51322"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E5132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E51322"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86D1AD2" w14:textId="2E2C91D5" w:rsidR="00B31D64" w:rsidRPr="00E51322" w:rsidRDefault="002D4B21" w:rsidP="00B31D64">
            <w:pPr>
              <w:jc w:val="both"/>
              <w:rPr>
                <w:color w:val="000000"/>
                <w:sz w:val="22"/>
                <w:szCs w:val="22"/>
              </w:rPr>
            </w:pPr>
            <w:r w:rsidRPr="00E51322">
              <w:rPr>
                <w:color w:val="000000"/>
                <w:sz w:val="22"/>
                <w:szCs w:val="22"/>
              </w:rPr>
              <w:t>3. A oferta da proposta deve ser pelo valor do lote</w:t>
            </w:r>
            <w:r w:rsidR="00E51322" w:rsidRPr="00E51322">
              <w:rPr>
                <w:color w:val="000000"/>
                <w:sz w:val="22"/>
                <w:szCs w:val="22"/>
              </w:rPr>
              <w:t>.</w:t>
            </w:r>
          </w:p>
          <w:p w14:paraId="0AC3C5A2" w14:textId="766FC1DC" w:rsidR="00B342D4" w:rsidRPr="00E51322" w:rsidRDefault="00B342D4"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E51322"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E51322"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E51322" w:rsidRDefault="002D4B21" w:rsidP="00B31D64">
            <w:pPr>
              <w:jc w:val="center"/>
              <w:rPr>
                <w:b/>
                <w:bCs/>
                <w:color w:val="000000"/>
                <w:sz w:val="22"/>
                <w:szCs w:val="22"/>
              </w:rPr>
            </w:pPr>
            <w:r w:rsidRPr="00E51322">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E51322" w:rsidRDefault="002D4B21" w:rsidP="00B3503E">
            <w:pPr>
              <w:jc w:val="both"/>
              <w:rPr>
                <w:color w:val="000000"/>
                <w:sz w:val="22"/>
                <w:szCs w:val="22"/>
              </w:rPr>
            </w:pPr>
            <w:r w:rsidRPr="00E51322">
              <w:rPr>
                <w:color w:val="000000"/>
                <w:sz w:val="22"/>
                <w:szCs w:val="22"/>
              </w:rPr>
              <w:t>4. Não serão aceitas propostas com valor unitário ou global superior ao estimado ou com preços manifestamente inexequíveis.</w:t>
            </w:r>
          </w:p>
          <w:p w14:paraId="0C454FD4" w14:textId="647D8DDD" w:rsidR="00B31D64" w:rsidRPr="00E51322"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E51322" w:rsidRDefault="004D329A" w:rsidP="00B31D64">
            <w:pPr>
              <w:jc w:val="center"/>
              <w:rPr>
                <w:color w:val="0000FF"/>
                <w:sz w:val="22"/>
                <w:szCs w:val="22"/>
                <w:u w:val="single"/>
              </w:rPr>
            </w:pPr>
            <w:hyperlink r:id="rId11" w:history="1">
              <w:r w:rsidR="002D4B21" w:rsidRPr="00E51322">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AD74762" w14:textId="77777777" w:rsidR="00F84232" w:rsidRDefault="00F84232" w:rsidP="00856FF0">
      <w:pPr>
        <w:widowControl w:val="0"/>
        <w:adjustRightInd w:val="0"/>
        <w:jc w:val="center"/>
        <w:outlineLvl w:val="0"/>
        <w:rPr>
          <w:b/>
          <w:bCs/>
          <w:iCs/>
          <w:sz w:val="28"/>
          <w:szCs w:val="28"/>
        </w:rPr>
      </w:pPr>
    </w:p>
    <w:p w14:paraId="5FEA4EDE" w14:textId="45E6DF8C" w:rsidR="00856FF0" w:rsidRPr="00075E3A"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4D329A">
        <w:rPr>
          <w:b/>
          <w:bCs/>
          <w:iCs/>
          <w:sz w:val="28"/>
          <w:szCs w:val="28"/>
        </w:rPr>
        <w:t>010/2026</w:t>
      </w:r>
    </w:p>
    <w:p w14:paraId="3AE0856C" w14:textId="77777777" w:rsidR="00856FF0" w:rsidRPr="00075E3A" w:rsidRDefault="00856FF0" w:rsidP="00856FF0">
      <w:pPr>
        <w:jc w:val="center"/>
        <w:rPr>
          <w:b/>
          <w:bCs/>
          <w:sz w:val="28"/>
          <w:szCs w:val="28"/>
        </w:rPr>
      </w:pPr>
    </w:p>
    <w:p w14:paraId="082E7993" w14:textId="23146713" w:rsidR="00B2675F" w:rsidRPr="00B2675F" w:rsidRDefault="00B2675F" w:rsidP="001604EA">
      <w:pPr>
        <w:pStyle w:val="Ttulo3"/>
        <w:rPr>
          <w:rFonts w:ascii="Times New Roman" w:hAnsi="Times New Roman" w:cs="Times New Roman"/>
          <w:b/>
          <w:color w:val="FF0000"/>
          <w:sz w:val="28"/>
          <w:szCs w:val="28"/>
        </w:rPr>
      </w:pPr>
      <w:r w:rsidRPr="00B2675F">
        <w:rPr>
          <w:rFonts w:ascii="Times New Roman" w:hAnsi="Times New Roman" w:cs="Times New Roman"/>
          <w:b/>
          <w:sz w:val="28"/>
          <w:szCs w:val="28"/>
        </w:rPr>
        <w:t>SISTEMA DE REGISTRO DE PREÇOS</w:t>
      </w:r>
    </w:p>
    <w:p w14:paraId="79FABC3D" w14:textId="77777777" w:rsidR="00B2675F" w:rsidRDefault="00B2675F" w:rsidP="001604EA">
      <w:pPr>
        <w:pStyle w:val="Ttulo3"/>
        <w:rPr>
          <w:rFonts w:ascii="Times New Roman" w:hAnsi="Times New Roman" w:cs="Times New Roman"/>
          <w:b/>
          <w:color w:val="FF0000"/>
        </w:rPr>
      </w:pPr>
    </w:p>
    <w:p w14:paraId="4DE06A8F" w14:textId="77777777" w:rsidR="001604EA" w:rsidRPr="001604EA" w:rsidRDefault="001604EA" w:rsidP="001604EA">
      <w:pPr>
        <w:pStyle w:val="Ttulo3"/>
        <w:rPr>
          <w:rFonts w:ascii="Times New Roman" w:hAnsi="Times New Roman" w:cs="Times New Roman"/>
          <w:b/>
          <w:color w:val="FF0000"/>
        </w:rPr>
      </w:pPr>
      <w:r w:rsidRPr="001604EA">
        <w:rPr>
          <w:rFonts w:ascii="Times New Roman" w:hAnsi="Times New Roman" w:cs="Times New Roman"/>
          <w:b/>
          <w:color w:val="FF0000"/>
        </w:rPr>
        <w:t>LOTE 01 – PARTICIPAÇÃO AMPLA</w:t>
      </w:r>
    </w:p>
    <w:p w14:paraId="526B53DB" w14:textId="3564CD89" w:rsidR="00856FF0" w:rsidRPr="001604EA" w:rsidRDefault="001604EA" w:rsidP="001604EA">
      <w:pPr>
        <w:pStyle w:val="Ttulo3"/>
        <w:rPr>
          <w:rFonts w:ascii="Times New Roman" w:hAnsi="Times New Roman" w:cs="Times New Roman"/>
          <w:b/>
          <w:color w:val="FF0000"/>
        </w:rPr>
      </w:pPr>
      <w:r w:rsidRPr="001604EA">
        <w:rPr>
          <w:rFonts w:ascii="Times New Roman" w:hAnsi="Times New Roman" w:cs="Times New Roman"/>
          <w:b/>
          <w:color w:val="FF0000"/>
        </w:rPr>
        <w:t>LOTES 02 E 03 – PARTICIPAÇÃO EXCLUSIVA DE ME / EPP E EQUIPARADAS.</w:t>
      </w:r>
    </w:p>
    <w:p w14:paraId="480D1D91" w14:textId="77777777" w:rsidR="000C50A3" w:rsidRPr="009F50E8" w:rsidRDefault="000C50A3" w:rsidP="009F50E8">
      <w:pPr>
        <w:jc w:val="center"/>
        <w:rPr>
          <w:b/>
          <w:bCs/>
        </w:rPr>
      </w:pPr>
    </w:p>
    <w:p w14:paraId="3A341F8A" w14:textId="38290264"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proofErr w:type="gramStart"/>
      <w:r w:rsidR="00CA7178" w:rsidRPr="001604EA">
        <w:rPr>
          <w:b/>
        </w:rPr>
        <w:t>ASSEMBLEIA LEGISLATIVA DO ESTADO DO ESPÍRITO SANTO</w:t>
      </w:r>
      <w:r w:rsidRPr="001604EA">
        <w:t>, doravante denominado</w:t>
      </w:r>
      <w:r w:rsidR="00CA7178" w:rsidRPr="001604EA">
        <w:t xml:space="preserve"> </w:t>
      </w:r>
      <w:r w:rsidR="00260F84" w:rsidRPr="001604EA">
        <w:rPr>
          <w:b/>
          <w:caps/>
        </w:rPr>
        <w:t>Ales</w:t>
      </w:r>
      <w:proofErr w:type="gramEnd"/>
      <w:r w:rsidR="00CA7178" w:rsidRPr="001604EA">
        <w:t xml:space="preserve">, </w:t>
      </w:r>
      <w:r w:rsidRPr="001604EA">
        <w:t>CNPJ</w:t>
      </w:r>
      <w:r w:rsidR="00E14269" w:rsidRPr="001604EA">
        <w:t xml:space="preserve"> </w:t>
      </w:r>
      <w:r w:rsidR="00607C55" w:rsidRPr="001604EA">
        <w:t xml:space="preserve">nº </w:t>
      </w:r>
      <w:r w:rsidRPr="001604EA">
        <w:t xml:space="preserve">36.046.217/0001-80, </w:t>
      </w:r>
      <w:r w:rsidR="00E14269" w:rsidRPr="001604EA">
        <w:t>com sede à</w:t>
      </w:r>
      <w:r w:rsidR="00CA7178" w:rsidRPr="001604EA">
        <w:t xml:space="preserve"> Avenida Américo Buaiz, </w:t>
      </w:r>
      <w:r w:rsidR="007B4837" w:rsidRPr="001604EA">
        <w:t xml:space="preserve">nº </w:t>
      </w:r>
      <w:r w:rsidR="00CA7178" w:rsidRPr="001604EA">
        <w:t>205,</w:t>
      </w:r>
      <w:r w:rsidR="00801636" w:rsidRPr="001604EA">
        <w:t xml:space="preserve"> CEP 29.050-950</w:t>
      </w:r>
      <w:r w:rsidR="00426DD7" w:rsidRPr="001604EA">
        <w:t>,</w:t>
      </w:r>
      <w:r w:rsidR="00E14269" w:rsidRPr="001604EA">
        <w:t xml:space="preserve"> Enseada do </w:t>
      </w:r>
      <w:proofErr w:type="spellStart"/>
      <w:r w:rsidR="00E14269" w:rsidRPr="001604EA">
        <w:t>Suá</w:t>
      </w:r>
      <w:proofErr w:type="spellEnd"/>
      <w:r w:rsidR="00E14269" w:rsidRPr="001604EA">
        <w:t>, Vitória/</w:t>
      </w:r>
      <w:r w:rsidR="00CA7178" w:rsidRPr="001604EA">
        <w:t xml:space="preserve">ES, torna público que realizará </w:t>
      </w:r>
      <w:r w:rsidR="007D4C4E" w:rsidRPr="001604EA">
        <w:rPr>
          <w:b/>
        </w:rPr>
        <w:t>PREGÃO ELETRÔNICO</w:t>
      </w:r>
      <w:r w:rsidR="000F7071" w:rsidRPr="001604EA">
        <w:rPr>
          <w:b/>
        </w:rPr>
        <w:t xml:space="preserve">, </w:t>
      </w:r>
      <w:r w:rsidR="000F7071" w:rsidRPr="001604EA">
        <w:t>para registro de preços</w:t>
      </w:r>
      <w:r w:rsidR="00245000" w:rsidRPr="001604EA">
        <w:rPr>
          <w:b/>
        </w:rPr>
        <w:t>,</w:t>
      </w:r>
      <w:r w:rsidR="00245000" w:rsidRPr="001604EA">
        <w:t xml:space="preserve"> </w:t>
      </w:r>
      <w:r w:rsidR="00494B60" w:rsidRPr="001604EA">
        <w:t>com participação exclusiva de microempresas, empresas de pequeno porte e equiparadas</w:t>
      </w:r>
      <w:r w:rsidR="001604EA" w:rsidRPr="001604EA">
        <w:t xml:space="preserve"> nos lotes 02 e 03</w:t>
      </w:r>
      <w:r w:rsidR="00494B60" w:rsidRPr="001604EA">
        <w:t xml:space="preserve">, </w:t>
      </w:r>
      <w:r w:rsidR="005F24BE" w:rsidRPr="001604EA">
        <w:t xml:space="preserve">com critério de julgamento </w:t>
      </w:r>
      <w:r w:rsidR="001604EA" w:rsidRPr="001604EA">
        <w:rPr>
          <w:b/>
        </w:rPr>
        <w:t>MENOR PREÇO</w:t>
      </w:r>
      <w:r w:rsidR="005F24BE" w:rsidRPr="001604EA">
        <w:rPr>
          <w:b/>
        </w:rPr>
        <w:t>,</w:t>
      </w:r>
      <w:r w:rsidR="007D4C4E" w:rsidRPr="001604EA">
        <w:rPr>
          <w:b/>
        </w:rPr>
        <w:t xml:space="preserve"> </w:t>
      </w:r>
      <w:r w:rsidR="007D4C4E" w:rsidRPr="001604EA">
        <w:t xml:space="preserve">modo de disputa </w:t>
      </w:r>
      <w:r w:rsidR="007D4C4E" w:rsidRPr="001604EA">
        <w:rPr>
          <w:b/>
        </w:rPr>
        <w:t>ABERTO E FECHADO</w:t>
      </w:r>
      <w:r w:rsidR="005F24BE" w:rsidRPr="001604EA">
        <w:t xml:space="preserve"> </w:t>
      </w:r>
      <w:r w:rsidR="00CF54D4" w:rsidRPr="001604EA">
        <w:t>e</w:t>
      </w:r>
      <w:r w:rsidR="00245000" w:rsidRPr="001604EA">
        <w:t xml:space="preserve"> sob a forma de </w:t>
      </w:r>
      <w:r w:rsidR="00CF54D4" w:rsidRPr="001604EA">
        <w:t xml:space="preserve">fornecimento </w:t>
      </w:r>
      <w:r w:rsidR="00245000" w:rsidRPr="001604EA">
        <w:t>parcelado</w:t>
      </w:r>
      <w:r w:rsidR="00CA7178" w:rsidRPr="001604EA">
        <w:t xml:space="preserve">, </w:t>
      </w:r>
      <w:r w:rsidR="001604EA" w:rsidRPr="001604EA">
        <w:t>objetivando o</w:t>
      </w:r>
      <w:r w:rsidR="00CA7178" w:rsidRPr="001604EA">
        <w:t xml:space="preserve"> </w:t>
      </w:r>
      <w:r w:rsidR="001604EA" w:rsidRPr="001604EA">
        <w:rPr>
          <w:b/>
        </w:rPr>
        <w:t>REGISTRO DE PREÇOS PARA EVENTUAL FORNECIMENTO, COM ENTREGA PARCELADA, DE MATERIAIS DE EXPEDIENTE, INFORMÁTICA E COPA E COZINHA</w:t>
      </w:r>
      <w:r w:rsidR="0068152B" w:rsidRPr="001604EA">
        <w:rPr>
          <w:b/>
        </w:rPr>
        <w:t>,</w:t>
      </w:r>
      <w:r w:rsidR="0068152B" w:rsidRPr="001604EA">
        <w:t xml:space="preserve"> conforme p</w:t>
      </w:r>
      <w:r w:rsidR="00CA7178" w:rsidRPr="001604EA">
        <w:t xml:space="preserve">rocesso </w:t>
      </w:r>
      <w:r w:rsidR="007B4837" w:rsidRPr="001604EA">
        <w:t xml:space="preserve">nº </w:t>
      </w:r>
      <w:r w:rsidR="001604EA" w:rsidRPr="001604EA">
        <w:t>26817/2025</w:t>
      </w:r>
      <w:r w:rsidR="00CA7178" w:rsidRPr="001604EA">
        <w:t xml:space="preserve">, devidamente autorizada pela </w:t>
      </w:r>
      <w:r w:rsidR="00B35FBE" w:rsidRPr="001604EA">
        <w:t>autoridade competente</w:t>
      </w:r>
      <w:r w:rsidR="00CA7178" w:rsidRPr="001604EA">
        <w:t xml:space="preserve"> desta Casa de Leis. </w:t>
      </w:r>
      <w:r w:rsidR="007D4C4E" w:rsidRPr="001604EA">
        <w:t>O certame</w:t>
      </w:r>
      <w:r w:rsidR="00A66E66" w:rsidRPr="001604EA">
        <w:t xml:space="preserve"> </w:t>
      </w:r>
      <w:r w:rsidR="00CA7178" w:rsidRPr="001604EA">
        <w:t>será realizad</w:t>
      </w:r>
      <w:r w:rsidR="007D4C4E" w:rsidRPr="001604EA">
        <w:t>o</w:t>
      </w:r>
      <w:r w:rsidR="00CA7178" w:rsidRPr="001604EA">
        <w:t xml:space="preserve"> no interesse </w:t>
      </w:r>
      <w:r w:rsidR="001604EA" w:rsidRPr="001604EA">
        <w:t>da Supervisão de Almoxarifado</w:t>
      </w:r>
      <w:r w:rsidR="0068152B" w:rsidRPr="001604EA">
        <w:t xml:space="preserve">, por </w:t>
      </w:r>
      <w:r w:rsidR="007D4C4E" w:rsidRPr="001604EA">
        <w:t>pregoeiro</w:t>
      </w:r>
      <w:r w:rsidR="0068152B" w:rsidRPr="001604EA">
        <w:t xml:space="preserve"> e equipe de a</w:t>
      </w:r>
      <w:r w:rsidR="00D52365" w:rsidRPr="001604EA">
        <w:t>poio</w:t>
      </w:r>
      <w:r w:rsidR="00CA7178" w:rsidRPr="001604EA">
        <w:t xml:space="preserve">, designados pelo </w:t>
      </w:r>
      <w:r w:rsidR="006375E3" w:rsidRPr="001604EA">
        <w:rPr>
          <w:bCs/>
        </w:rPr>
        <w:t>Ato n.º 5.766, publicado no Diário do Poder Legislativo em 29/04/2025</w:t>
      </w:r>
      <w:r w:rsidR="00F44EAE" w:rsidRPr="001604EA">
        <w:t>,</w:t>
      </w:r>
      <w:r w:rsidR="00CA7178" w:rsidRPr="001604EA">
        <w:t xml:space="preserve"> e </w:t>
      </w:r>
      <w:r w:rsidR="00FE5307" w:rsidRPr="001604EA">
        <w:t>regido pela</w:t>
      </w:r>
      <w:r w:rsidR="00A66E66" w:rsidRPr="001604EA">
        <w:t xml:space="preserve"> Lei </w:t>
      </w:r>
      <w:r w:rsidR="007B4837" w:rsidRPr="001604EA">
        <w:t xml:space="preserve">nº </w:t>
      </w:r>
      <w:r w:rsidR="00A66E66" w:rsidRPr="001604EA">
        <w:t xml:space="preserve">14.133/2021, </w:t>
      </w:r>
      <w:r w:rsidR="00FE5307" w:rsidRPr="001604EA">
        <w:t xml:space="preserve">pelo </w:t>
      </w:r>
      <w:r w:rsidR="00A66E66" w:rsidRPr="001604EA">
        <w:t xml:space="preserve">Ato da Mesa Diretora </w:t>
      </w:r>
      <w:r w:rsidR="007B4837" w:rsidRPr="001604EA">
        <w:t xml:space="preserve">nº </w:t>
      </w:r>
      <w:r w:rsidR="00A66E66" w:rsidRPr="001604EA">
        <w:t>2.447/2023</w:t>
      </w:r>
      <w:r w:rsidR="00F44EAE" w:rsidRPr="001604EA">
        <w:t xml:space="preserve"> </w:t>
      </w:r>
      <w:r w:rsidR="00CA7178" w:rsidRPr="001604EA">
        <w:t xml:space="preserve">pela Lei Complementar </w:t>
      </w:r>
      <w:r w:rsidR="007B4837" w:rsidRPr="001604EA">
        <w:t xml:space="preserve">nº </w:t>
      </w:r>
      <w:r w:rsidR="00CA7178" w:rsidRPr="001604EA">
        <w:t>123/</w:t>
      </w:r>
      <w:r w:rsidR="00446C62" w:rsidRPr="001604EA">
        <w:t>20</w:t>
      </w:r>
      <w:r w:rsidR="00CA7178" w:rsidRPr="001604EA">
        <w:t xml:space="preserve">06, </w:t>
      </w:r>
      <w:r w:rsidR="006E0B01" w:rsidRPr="001604EA">
        <w:t xml:space="preserve">pela Lei Complementar Estadual </w:t>
      </w:r>
      <w:r w:rsidR="007B4837" w:rsidRPr="001604EA">
        <w:t xml:space="preserve">nº </w:t>
      </w:r>
      <w:r w:rsidR="006E0B01" w:rsidRPr="001604EA">
        <w:t xml:space="preserve">618/2012, </w:t>
      </w:r>
      <w:r w:rsidR="00CA7178" w:rsidRPr="001604EA">
        <w:t>bem como pelas demais normas pertinentes e condições</w:t>
      </w:r>
      <w:r w:rsidR="00CA7178" w:rsidRPr="009F50E8">
        <w:t xml:space="preserve">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0E157AE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r w:rsidR="00AB14E3" w:rsidRPr="00F84232">
        <w:rPr>
          <w:snapToGrid w:val="0"/>
        </w:rPr>
        <w:t xml:space="preserve"> </w:t>
      </w:r>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proofErr w:type="gramStart"/>
      <w:r w:rsidR="00A66E66" w:rsidRPr="00F84232">
        <w:rPr>
          <w:rFonts w:cs="Arial"/>
          <w:szCs w:val="20"/>
        </w:rPr>
        <w:t>Compras.</w:t>
      </w:r>
      <w:proofErr w:type="gramEnd"/>
      <w:r w:rsidR="00A66E66" w:rsidRPr="00F84232">
        <w:rPr>
          <w:rFonts w:cs="Arial"/>
          <w:szCs w:val="20"/>
        </w:rPr>
        <w:t>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0696F7A2"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w:t>
      </w:r>
      <w:r w:rsidR="00B342D4">
        <w:rPr>
          <w:b/>
          <w:snapToGrid w:val="0"/>
        </w:rPr>
        <w:t xml:space="preserve"> </w:t>
      </w:r>
      <w:r w:rsidR="004D329A">
        <w:rPr>
          <w:b/>
          <w:snapToGrid w:val="0"/>
        </w:rPr>
        <w:t>às 13</w:t>
      </w:r>
      <w:r w:rsidR="00D41221" w:rsidRPr="00F84232">
        <w:rPr>
          <w:b/>
          <w:snapToGrid w:val="0"/>
        </w:rPr>
        <w:t>h</w:t>
      </w:r>
      <w:r w:rsidR="004D329A">
        <w:rPr>
          <w:b/>
          <w:snapToGrid w:val="0"/>
        </w:rPr>
        <w:t>30</w:t>
      </w:r>
      <w:r w:rsidR="00D41221" w:rsidRPr="00F84232">
        <w:rPr>
          <w:b/>
          <w:snapToGrid w:val="0"/>
        </w:rPr>
        <w:t xml:space="preserve">min do dia </w:t>
      </w:r>
      <w:r w:rsidR="004D329A">
        <w:rPr>
          <w:b/>
          <w:snapToGrid w:val="0"/>
        </w:rPr>
        <w:t>18/06/2026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AB14E3"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w:t>
      </w:r>
      <w:r w:rsidR="001633EF" w:rsidRPr="00AB14E3">
        <w:rPr>
          <w:snapToGrid w:val="0"/>
        </w:rPr>
        <w:t>importantes, razão pela qual os interessados devem consultá-los com frequência.</w:t>
      </w:r>
    </w:p>
    <w:p w14:paraId="154B9E3E" w14:textId="77777777" w:rsidR="00E8456E" w:rsidRPr="00AB14E3" w:rsidRDefault="00E8456E" w:rsidP="001633EF">
      <w:pPr>
        <w:jc w:val="both"/>
        <w:rPr>
          <w:snapToGrid w:val="0"/>
        </w:rPr>
      </w:pPr>
    </w:p>
    <w:p w14:paraId="5C9772E9" w14:textId="2146674D" w:rsidR="00773507" w:rsidRPr="00AB14E3" w:rsidRDefault="00773507" w:rsidP="00773507">
      <w:pPr>
        <w:jc w:val="both"/>
        <w:rPr>
          <w:b/>
          <w:snapToGrid w:val="0"/>
        </w:rPr>
      </w:pPr>
      <w:r w:rsidRPr="00AB14E3">
        <w:rPr>
          <w:snapToGrid w:val="0"/>
        </w:rPr>
        <w:t xml:space="preserve">1.4 - </w:t>
      </w:r>
      <w:r w:rsidRPr="00AB14E3">
        <w:rPr>
          <w:bCs/>
          <w:snapToGrid w:val="0"/>
        </w:rPr>
        <w:t xml:space="preserve">O </w:t>
      </w:r>
      <w:r w:rsidR="00AB14E3" w:rsidRPr="00AB14E3">
        <w:rPr>
          <w:bCs/>
          <w:snapToGrid w:val="0"/>
        </w:rPr>
        <w:t>preço máximo</w:t>
      </w:r>
      <w:r w:rsidRPr="00AB14E3">
        <w:rPr>
          <w:bCs/>
          <w:snapToGrid w:val="0"/>
        </w:rPr>
        <w:t xml:space="preserve"> admitido para o presente processo licitatório é de </w:t>
      </w:r>
      <w:r w:rsidR="00AB14E3" w:rsidRPr="00AB14E3">
        <w:rPr>
          <w:b/>
          <w:snapToGrid w:val="0"/>
        </w:rPr>
        <w:t>R$ 177.148,66 (cento e setenta e sete mil, cento e quarenta e oito reais e sessenta e seis centavos), sendo:</w:t>
      </w:r>
    </w:p>
    <w:p w14:paraId="392044D0" w14:textId="77777777" w:rsidR="00773507" w:rsidRPr="00AB14E3" w:rsidRDefault="00773507" w:rsidP="00773507">
      <w:pPr>
        <w:pStyle w:val="NmerosPrincipais"/>
        <w:numPr>
          <w:ilvl w:val="0"/>
          <w:numId w:val="0"/>
        </w:numPr>
        <w:spacing w:before="0" w:after="0"/>
      </w:pPr>
    </w:p>
    <w:p w14:paraId="5F442E95" w14:textId="2239BA55" w:rsidR="00AB14E3" w:rsidRPr="00AB14E3" w:rsidRDefault="00AB14E3" w:rsidP="00AB14E3">
      <w:pPr>
        <w:ind w:left="708"/>
        <w:jc w:val="both"/>
        <w:rPr>
          <w:b/>
          <w:snapToGrid w:val="0"/>
        </w:rPr>
      </w:pPr>
      <w:r w:rsidRPr="00AB14E3">
        <w:rPr>
          <w:b/>
          <w:snapToGrid w:val="0"/>
        </w:rPr>
        <w:t xml:space="preserve">Lote 01 - Material de Expediente – R$135.420,80 (cento e trinta e cinco mil, quatrocentos e </w:t>
      </w:r>
      <w:r>
        <w:rPr>
          <w:b/>
          <w:snapToGrid w:val="0"/>
        </w:rPr>
        <w:t>vinte reais e oitenta centavos);</w:t>
      </w:r>
    </w:p>
    <w:p w14:paraId="279ACAEF" w14:textId="7271313B" w:rsidR="00AB14E3" w:rsidRPr="00AB14E3" w:rsidRDefault="00AB14E3" w:rsidP="00AB14E3">
      <w:pPr>
        <w:ind w:left="708"/>
        <w:jc w:val="both"/>
        <w:rPr>
          <w:b/>
          <w:snapToGrid w:val="0"/>
        </w:rPr>
      </w:pPr>
      <w:r w:rsidRPr="00AB14E3">
        <w:rPr>
          <w:b/>
          <w:snapToGrid w:val="0"/>
        </w:rPr>
        <w:t>Lote 02 – Material de Informática – R$ 4.957,87 (</w:t>
      </w:r>
      <w:proofErr w:type="gramStart"/>
      <w:r w:rsidRPr="00AB14E3">
        <w:rPr>
          <w:b/>
          <w:snapToGrid w:val="0"/>
        </w:rPr>
        <w:t>quatro mil, novecentos e cinquenta e</w:t>
      </w:r>
      <w:proofErr w:type="gramEnd"/>
      <w:r w:rsidRPr="00AB14E3">
        <w:rPr>
          <w:b/>
          <w:snapToGrid w:val="0"/>
        </w:rPr>
        <w:t xml:space="preserve"> sete r</w:t>
      </w:r>
      <w:r>
        <w:rPr>
          <w:b/>
          <w:snapToGrid w:val="0"/>
        </w:rPr>
        <w:t>eais e oitenta e sete centavos);</w:t>
      </w:r>
    </w:p>
    <w:p w14:paraId="29FB034D" w14:textId="1331A6C9" w:rsidR="009E5261" w:rsidRPr="00AB14E3" w:rsidRDefault="00AB14E3" w:rsidP="00AB14E3">
      <w:pPr>
        <w:ind w:left="708"/>
        <w:jc w:val="both"/>
        <w:rPr>
          <w:b/>
          <w:snapToGrid w:val="0"/>
        </w:rPr>
      </w:pPr>
      <w:r w:rsidRPr="00AB14E3">
        <w:rPr>
          <w:b/>
          <w:snapToGrid w:val="0"/>
        </w:rPr>
        <w:t>Lote 03 - Material de Copa e Cozinha – R$ 36.769,99 (</w:t>
      </w:r>
      <w:proofErr w:type="gramStart"/>
      <w:r w:rsidRPr="00AB14E3">
        <w:rPr>
          <w:b/>
          <w:snapToGrid w:val="0"/>
        </w:rPr>
        <w:t>trinta e seis mil, setecentos e sessenta e</w:t>
      </w:r>
      <w:proofErr w:type="gramEnd"/>
      <w:r w:rsidRPr="00AB14E3">
        <w:rPr>
          <w:b/>
          <w:snapToGrid w:val="0"/>
        </w:rPr>
        <w:t xml:space="preserve"> nove reais e noventa e nove centavos).</w:t>
      </w:r>
    </w:p>
    <w:p w14:paraId="6BF551D1" w14:textId="77777777" w:rsidR="00AB14E3" w:rsidRPr="00AB14E3" w:rsidRDefault="00AB14E3" w:rsidP="00AB14E3">
      <w:pPr>
        <w:jc w:val="both"/>
        <w:rPr>
          <w:b/>
          <w:snapToGrid w:val="0"/>
        </w:rPr>
      </w:pPr>
    </w:p>
    <w:p w14:paraId="1901CEE7" w14:textId="600969C4" w:rsidR="00773507" w:rsidRDefault="00065A92" w:rsidP="00065A92">
      <w:pPr>
        <w:ind w:left="709"/>
        <w:jc w:val="both"/>
        <w:rPr>
          <w:b/>
          <w:snapToGrid w:val="0"/>
        </w:rPr>
      </w:pPr>
      <w:r w:rsidRPr="00AB14E3">
        <w:rPr>
          <w:b/>
        </w:rPr>
        <w:t>1.4.1</w:t>
      </w:r>
      <w:r w:rsidR="00773507" w:rsidRPr="00AB14E3">
        <w:rPr>
          <w:b/>
        </w:rPr>
        <w:t xml:space="preserve"> - </w:t>
      </w:r>
      <w:r w:rsidR="00773507" w:rsidRPr="00AB14E3">
        <w:rPr>
          <w:b/>
          <w:snapToGrid w:val="0"/>
        </w:rPr>
        <w:t xml:space="preserve">O proponente cuja proposta </w:t>
      </w:r>
      <w:r w:rsidRPr="00AB14E3">
        <w:rPr>
          <w:b/>
          <w:snapToGrid w:val="0"/>
        </w:rPr>
        <w:t xml:space="preserve">final </w:t>
      </w:r>
      <w:r w:rsidR="00773507" w:rsidRPr="00AB14E3">
        <w:rPr>
          <w:b/>
          <w:snapToGrid w:val="0"/>
        </w:rPr>
        <w:t xml:space="preserve">contiver </w:t>
      </w:r>
      <w:r w:rsidR="00AB14E3" w:rsidRPr="00AB14E3">
        <w:rPr>
          <w:b/>
          <w:snapToGrid w:val="0"/>
        </w:rPr>
        <w:t>preços</w:t>
      </w:r>
      <w:r w:rsidR="00773507" w:rsidRPr="00AB14E3">
        <w:rPr>
          <w:b/>
          <w:snapToGrid w:val="0"/>
        </w:rPr>
        <w:t xml:space="preserve"> unitários e/ou do lote 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70F77239" w14:textId="77777777" w:rsidR="00570672" w:rsidRPr="00F84232" w:rsidRDefault="00570672"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FE5E76C" w14:textId="77777777" w:rsidR="00570672" w:rsidRPr="00F84232" w:rsidRDefault="00570672"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1EBF7AC" w14:textId="77777777" w:rsidR="00570672" w:rsidRPr="00F84232" w:rsidRDefault="00570672"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489485E" w14:textId="77777777" w:rsidR="00570672" w:rsidRPr="00F84232" w:rsidRDefault="00570672"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1AA118B" w14:textId="77777777" w:rsidR="00570672" w:rsidRPr="00F84232" w:rsidRDefault="00570672"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346FE1B4" w14:textId="77777777" w:rsidR="00570672" w:rsidRPr="00F84232" w:rsidRDefault="00570672"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33298EC" w14:textId="77777777" w:rsidR="00570672" w:rsidRPr="00F84232" w:rsidRDefault="00570672"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7216A1C" w14:textId="77777777" w:rsidR="00570672" w:rsidRPr="00F84232" w:rsidRDefault="00570672"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7F05584" w14:textId="77777777" w:rsidR="00570672" w:rsidRPr="00F84232" w:rsidRDefault="00570672"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A0D7C46" w14:textId="77777777" w:rsidR="00570672" w:rsidRPr="00F84232" w:rsidRDefault="00570672"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lastRenderedPageBreak/>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26562AC" w14:textId="77777777" w:rsidR="00570672" w:rsidRPr="00F84232" w:rsidRDefault="00570672"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AB14E3" w:rsidRDefault="00E60C3F" w:rsidP="00E60C3F">
      <w:pPr>
        <w:ind w:left="708"/>
        <w:jc w:val="both"/>
        <w:rPr>
          <w:snapToGrid w:val="0"/>
        </w:rPr>
      </w:pPr>
      <w:r w:rsidRPr="00F84232">
        <w:rPr>
          <w:snapToGrid w:val="0"/>
        </w:rPr>
        <w:t xml:space="preserve">1.6.4 </w:t>
      </w:r>
      <w:r w:rsidRPr="00AB14E3">
        <w:rPr>
          <w:snapToGrid w:val="0"/>
        </w:rPr>
        <w:t>– Anexo IV – Modelo de dados complementares para a contratação;</w:t>
      </w:r>
    </w:p>
    <w:p w14:paraId="044B98BB" w14:textId="77777777" w:rsidR="005C248A" w:rsidRPr="00AB14E3" w:rsidRDefault="005C248A" w:rsidP="009F50E8">
      <w:pPr>
        <w:ind w:left="279" w:firstLine="429"/>
        <w:jc w:val="both"/>
        <w:rPr>
          <w:snapToGrid w:val="0"/>
        </w:rPr>
      </w:pPr>
    </w:p>
    <w:p w14:paraId="4DC343FA" w14:textId="7B866FB2" w:rsidR="0058211C" w:rsidRPr="00AB14E3" w:rsidRDefault="00E60C3F" w:rsidP="009F50E8">
      <w:pPr>
        <w:ind w:left="279" w:firstLine="429"/>
        <w:jc w:val="both"/>
        <w:rPr>
          <w:snapToGrid w:val="0"/>
        </w:rPr>
      </w:pPr>
      <w:r w:rsidRPr="00AB14E3">
        <w:rPr>
          <w:snapToGrid w:val="0"/>
        </w:rPr>
        <w:t>1.6.5</w:t>
      </w:r>
      <w:r w:rsidR="0058211C" w:rsidRPr="00AB14E3">
        <w:rPr>
          <w:snapToGrid w:val="0"/>
        </w:rPr>
        <w:t xml:space="preserve"> – Anexo V – Minuta de Ata de Registro de Preços;</w:t>
      </w:r>
    </w:p>
    <w:p w14:paraId="7A5A498F" w14:textId="77777777" w:rsidR="0058211C" w:rsidRPr="00AB14E3" w:rsidRDefault="0058211C" w:rsidP="009F50E8">
      <w:pPr>
        <w:ind w:left="279" w:firstLine="429"/>
        <w:jc w:val="both"/>
        <w:rPr>
          <w:snapToGrid w:val="0"/>
        </w:rPr>
      </w:pPr>
    </w:p>
    <w:p w14:paraId="13AAF5B4" w14:textId="5AD90741" w:rsidR="00167725" w:rsidRPr="00AB14E3" w:rsidRDefault="00E8456E" w:rsidP="009F50E8">
      <w:pPr>
        <w:ind w:left="708"/>
        <w:jc w:val="both"/>
        <w:rPr>
          <w:snapToGrid w:val="0"/>
        </w:rPr>
      </w:pPr>
      <w:r w:rsidRPr="00AB14E3">
        <w:rPr>
          <w:snapToGrid w:val="0"/>
        </w:rPr>
        <w:t>1.6</w:t>
      </w:r>
      <w:r w:rsidR="00E60C3F" w:rsidRPr="00AB14E3">
        <w:rPr>
          <w:snapToGrid w:val="0"/>
        </w:rPr>
        <w:t>.7</w:t>
      </w:r>
      <w:r w:rsidR="00167725" w:rsidRPr="00AB14E3">
        <w:rPr>
          <w:snapToGrid w:val="0"/>
        </w:rPr>
        <w:t xml:space="preserve"> – </w:t>
      </w:r>
      <w:r w:rsidR="00445779" w:rsidRPr="00AB14E3">
        <w:rPr>
          <w:snapToGrid w:val="0"/>
        </w:rPr>
        <w:t>A</w:t>
      </w:r>
      <w:r w:rsidR="00B53349" w:rsidRPr="00AB14E3">
        <w:rPr>
          <w:snapToGrid w:val="0"/>
        </w:rPr>
        <w:t>nexo V</w:t>
      </w:r>
      <w:r w:rsidR="00E60C3F" w:rsidRPr="00AB14E3">
        <w:rPr>
          <w:snapToGrid w:val="0"/>
        </w:rPr>
        <w:t>I</w:t>
      </w:r>
      <w:r w:rsidR="00167725" w:rsidRPr="00AB14E3">
        <w:rPr>
          <w:snapToGrid w:val="0"/>
        </w:rPr>
        <w:t xml:space="preserve"> –</w:t>
      </w:r>
      <w:r w:rsidR="00C61F93" w:rsidRPr="00AB14E3">
        <w:rPr>
          <w:snapToGrid w:val="0"/>
        </w:rPr>
        <w:t xml:space="preserve"> Minuta </w:t>
      </w:r>
      <w:r w:rsidR="00E60C3F" w:rsidRPr="00AB14E3">
        <w:rPr>
          <w:snapToGrid w:val="0"/>
        </w:rPr>
        <w:t xml:space="preserve">da </w:t>
      </w:r>
      <w:r w:rsidR="00AB14E3" w:rsidRPr="00AB14E3">
        <w:rPr>
          <w:snapToGrid w:val="0"/>
        </w:rPr>
        <w:t>Ordem de Fornecimento</w:t>
      </w:r>
      <w:r w:rsidR="00C61F93" w:rsidRPr="00AB14E3">
        <w:rPr>
          <w:snapToGrid w:val="0"/>
        </w:rPr>
        <w:t>.</w:t>
      </w:r>
    </w:p>
    <w:p w14:paraId="1AD50F24" w14:textId="748FE9E8" w:rsidR="00785417" w:rsidRDefault="00785417" w:rsidP="009F50E8">
      <w:pPr>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0508A4FB"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AB14E3">
        <w:rPr>
          <w:bCs/>
        </w:rPr>
        <w:t xml:space="preserve"> é o</w:t>
      </w:r>
      <w:r w:rsidR="00EB544E">
        <w:rPr>
          <w:bCs/>
        </w:rPr>
        <w:t xml:space="preserve"> </w:t>
      </w:r>
      <w:r w:rsidR="00AB14E3" w:rsidRPr="001604EA">
        <w:rPr>
          <w:b/>
        </w:rPr>
        <w:t>REGISTRO DE PREÇOS PARA EVENTUAL FORNECIMENTO, COM ENTREGA PARCELADA, DE MATERIAIS DE EXPEDIENTE, INFORMÁTICA E COPA E COZINHA</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1E43DB93" w14:textId="6559BB6D" w:rsidR="005D5A5D" w:rsidRPr="00F84232" w:rsidRDefault="005B1943" w:rsidP="005D5A5D">
      <w:pPr>
        <w:pStyle w:val="NmerosPrincipais"/>
        <w:numPr>
          <w:ilvl w:val="0"/>
          <w:numId w:val="0"/>
        </w:numPr>
        <w:spacing w:before="0" w:after="0"/>
        <w:rPr>
          <w:bCs/>
        </w:rPr>
      </w:pPr>
      <w:r w:rsidRPr="00F84232">
        <w:rPr>
          <w:bCs/>
        </w:rPr>
        <w:t>3</w:t>
      </w:r>
      <w:r w:rsidR="00326986" w:rsidRPr="00F84232">
        <w:rPr>
          <w:bCs/>
        </w:rPr>
        <w:t>.1</w:t>
      </w:r>
      <w:r w:rsidR="005D5A5D" w:rsidRPr="00F84232">
        <w:rPr>
          <w:bCs/>
        </w:rPr>
        <w:t xml:space="preserve"> -</w:t>
      </w:r>
      <w:r w:rsidR="005D5A5D" w:rsidRPr="00F84232">
        <w:rPr>
          <w:bCs/>
        </w:rPr>
        <w:tab/>
        <w:t xml:space="preserve">Nos termos do art. 48, inc. I, </w:t>
      </w:r>
      <w:r w:rsidRPr="00F84232">
        <w:rPr>
          <w:bCs/>
        </w:rPr>
        <w:t xml:space="preserve">combinado com art. 49, inc. </w:t>
      </w:r>
      <w:proofErr w:type="gramStart"/>
      <w:r w:rsidRPr="00F84232">
        <w:rPr>
          <w:bCs/>
        </w:rPr>
        <w:t>IV, ambos</w:t>
      </w:r>
      <w:proofErr w:type="gramEnd"/>
      <w:r w:rsidRPr="00F84232">
        <w:rPr>
          <w:bCs/>
        </w:rPr>
        <w:t xml:space="preserve"> </w:t>
      </w:r>
      <w:r w:rsidR="005D5A5D" w:rsidRPr="00F84232">
        <w:rPr>
          <w:bCs/>
        </w:rPr>
        <w:t xml:space="preserve">da Lei Complementar </w:t>
      </w:r>
      <w:r w:rsidR="007B4837">
        <w:rPr>
          <w:bCs/>
        </w:rPr>
        <w:t xml:space="preserve">nº </w:t>
      </w:r>
      <w:r w:rsidR="005D5A5D" w:rsidRPr="00F84232">
        <w:rPr>
          <w:bCs/>
        </w:rPr>
        <w:t xml:space="preserve">123/2006, </w:t>
      </w:r>
      <w:r w:rsidR="005D5A5D" w:rsidRPr="00AB14E3">
        <w:rPr>
          <w:bCs/>
        </w:rPr>
        <w:t xml:space="preserve">para os lotes </w:t>
      </w:r>
      <w:r w:rsidR="00AB14E3" w:rsidRPr="00AB14E3">
        <w:rPr>
          <w:bCs/>
        </w:rPr>
        <w:t>02 e 03</w:t>
      </w:r>
      <w:r w:rsidR="005D5A5D" w:rsidRPr="00AB14E3">
        <w:rPr>
          <w:bCs/>
        </w:rPr>
        <w:t xml:space="preserve"> desta</w:t>
      </w:r>
      <w:r w:rsidR="005D5A5D" w:rsidRPr="00F84232">
        <w:rPr>
          <w:bCs/>
        </w:rPr>
        <w:t xml:space="preserve"> licitação somente poderão participar microempresas, empresas de pequeno porte e equiparadas interessadas que atenderem a todas as exigências contidas neste </w:t>
      </w:r>
      <w:r w:rsidR="00CE4F23" w:rsidRPr="00F84232">
        <w:rPr>
          <w:bCs/>
        </w:rPr>
        <w:t>Edital</w:t>
      </w:r>
      <w:r w:rsidR="005D5A5D" w:rsidRPr="00F84232">
        <w:rPr>
          <w:bCs/>
        </w:rPr>
        <w:t xml:space="preserve"> e em seus anexos, sendo os demais destinados à participação ampla.</w:t>
      </w:r>
    </w:p>
    <w:p w14:paraId="17382E29" w14:textId="77777777" w:rsidR="005B1943" w:rsidRPr="00F84232" w:rsidRDefault="005B1943" w:rsidP="005D5A5D">
      <w:pPr>
        <w:pStyle w:val="NmerosPrincipais"/>
        <w:numPr>
          <w:ilvl w:val="0"/>
          <w:numId w:val="0"/>
        </w:numPr>
        <w:spacing w:before="0" w:after="0"/>
        <w:ind w:left="709"/>
        <w:rPr>
          <w:bCs/>
        </w:rPr>
      </w:pPr>
    </w:p>
    <w:p w14:paraId="561CD9E2" w14:textId="188E97D5"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BDFA5E5" w14:textId="77777777" w:rsidR="00E416D9" w:rsidRPr="00F84232" w:rsidRDefault="00E416D9" w:rsidP="00E416D9">
      <w:pPr>
        <w:pStyle w:val="NmerosPrincipais"/>
        <w:numPr>
          <w:ilvl w:val="0"/>
          <w:numId w:val="0"/>
        </w:numPr>
        <w:spacing w:before="0" w:after="0"/>
        <w:ind w:left="709"/>
        <w:rPr>
          <w:bCs/>
        </w:rPr>
      </w:pPr>
    </w:p>
    <w:p w14:paraId="69D29820" w14:textId="17D2A3B5" w:rsidR="00F329E6" w:rsidRDefault="00E416D9" w:rsidP="005B1943">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w:t>
      </w:r>
      <w:r w:rsidR="00E23D01">
        <w:rPr>
          <w:bCs/>
        </w:rPr>
        <w:t>A</w:t>
      </w:r>
      <w:r w:rsidR="00F329E6" w:rsidRPr="00F84232">
        <w:rPr>
          <w:bCs/>
        </w:rPr>
        <w:t>F até o terceiro dia útil anterior à data prevista para recebimento das propostas.</w:t>
      </w:r>
    </w:p>
    <w:p w14:paraId="2BFF6F59" w14:textId="77777777" w:rsidR="007E269A" w:rsidRDefault="007E269A" w:rsidP="005B1943">
      <w:pPr>
        <w:pStyle w:val="NmerosPrincipais"/>
        <w:numPr>
          <w:ilvl w:val="0"/>
          <w:numId w:val="0"/>
        </w:numPr>
        <w:spacing w:before="0" w:after="0"/>
        <w:ind w:left="709"/>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69CAE192" w:rsidR="004F1A20" w:rsidRDefault="004F1A20" w:rsidP="004F1A20">
      <w:pPr>
        <w:pStyle w:val="LetrasMultinvel"/>
        <w:tabs>
          <w:tab w:val="clear" w:pos="360"/>
          <w:tab w:val="left" w:pos="993"/>
        </w:tabs>
        <w:spacing w:after="0"/>
        <w:ind w:left="709" w:firstLine="0"/>
        <w:rPr>
          <w:snapToGrid w:val="0"/>
        </w:rPr>
      </w:pPr>
      <w:r w:rsidRPr="00AB14E3">
        <w:rPr>
          <w:snapToGrid w:val="0"/>
        </w:rPr>
        <w:t xml:space="preserve">3.2.10 – pessoas </w:t>
      </w:r>
      <w:r w:rsidR="00AB14E3" w:rsidRPr="00AB14E3">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55CC9538" w:rsidR="001D5F70" w:rsidRPr="00F84232" w:rsidRDefault="001D5F70" w:rsidP="001D5F70">
      <w:pPr>
        <w:pStyle w:val="NmerosPrincipais"/>
        <w:numPr>
          <w:ilvl w:val="0"/>
          <w:numId w:val="0"/>
        </w:numPr>
        <w:spacing w:before="0" w:after="0"/>
      </w:pPr>
      <w:bookmarkStart w:id="0" w:name="_Ref113886867"/>
      <w:r w:rsidRPr="0079171D">
        <w:t>4.2 - Os licitantes encaminharão, exclusivamente por meio do sistema eletrônico, a proposta com o preço, conforme o critério de julgamento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 xml:space="preserve">4.3.1 -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84232">
        <w:t>infralegais</w:t>
      </w:r>
      <w:proofErr w:type="spellEnd"/>
      <w:r w:rsidRPr="00F84232">
        <w:t>,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lastRenderedPageBreak/>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proofErr w:type="spellStart"/>
      <w:r w:rsidRPr="00F84232">
        <w:t>arts</w:t>
      </w:r>
      <w:proofErr w:type="spellEnd"/>
      <w:r w:rsidRPr="00F84232">
        <w:t xml:space="preserve">.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lastRenderedPageBreak/>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79171D">
        <w:rPr>
          <w:iCs/>
        </w:rPr>
        <w:t>licitan</w:t>
      </w:r>
      <w:r w:rsidR="00AF514B" w:rsidRPr="0079171D">
        <w:rPr>
          <w:iCs/>
        </w:rPr>
        <w:t>te não</w:t>
      </w:r>
      <w:r w:rsidRPr="0079171D">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79171D">
        <w:t xml:space="preserve">inferior a </w:t>
      </w:r>
      <w:r w:rsidR="00992B1A" w:rsidRPr="0079171D">
        <w:rPr>
          <w:b/>
          <w:bCs/>
        </w:rPr>
        <w:t>60 (sessenta)</w:t>
      </w:r>
      <w:r w:rsidR="00992B1A" w:rsidRPr="0079171D">
        <w:t xml:space="preserve"> </w:t>
      </w:r>
      <w:r w:rsidR="00992B1A" w:rsidRPr="0079171D">
        <w:rPr>
          <w:b/>
        </w:rPr>
        <w:t>dias,</w:t>
      </w:r>
      <w:r w:rsidR="00992B1A" w:rsidRPr="0079171D">
        <w:t xml:space="preserve"> a contar</w:t>
      </w:r>
      <w:r w:rsidR="00992B1A" w:rsidRPr="00F84232">
        <w:t xml:space="preserve"> da data de sua apresentação.</w:t>
      </w:r>
    </w:p>
    <w:p w14:paraId="24856268" w14:textId="77777777" w:rsidR="0079171D" w:rsidRDefault="0079171D" w:rsidP="00992B1A">
      <w:pPr>
        <w:pStyle w:val="NmerosPrincipais"/>
        <w:numPr>
          <w:ilvl w:val="0"/>
          <w:numId w:val="0"/>
        </w:numPr>
        <w:spacing w:before="0" w:after="0"/>
      </w:pPr>
    </w:p>
    <w:p w14:paraId="6B8B5478" w14:textId="77777777" w:rsidR="002C1573" w:rsidRDefault="002C1573" w:rsidP="00992B1A">
      <w:pPr>
        <w:pStyle w:val="NmerosPrincipais"/>
        <w:numPr>
          <w:ilvl w:val="0"/>
          <w:numId w:val="0"/>
        </w:numPr>
        <w:spacing w:before="0" w:after="0"/>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lastRenderedPageBreak/>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79F92957" w:rsidR="002A5411" w:rsidRPr="0079171D" w:rsidRDefault="00105771" w:rsidP="002A5411">
      <w:pPr>
        <w:jc w:val="both"/>
        <w:rPr>
          <w:snapToGrid w:val="0"/>
        </w:rPr>
      </w:pPr>
      <w:r w:rsidRPr="0079171D">
        <w:t xml:space="preserve">6.5 </w:t>
      </w:r>
      <w:r w:rsidR="002A5411" w:rsidRPr="0079171D">
        <w:t>–</w:t>
      </w:r>
      <w:r w:rsidRPr="0079171D">
        <w:t xml:space="preserve"> </w:t>
      </w:r>
      <w:r w:rsidR="002A5411" w:rsidRPr="0079171D">
        <w:rPr>
          <w:snapToGrid w:val="0"/>
        </w:rPr>
        <w:t xml:space="preserve">Esta licitação será julgada sob o critério de </w:t>
      </w:r>
      <w:r w:rsidR="0079171D" w:rsidRPr="0079171D">
        <w:rPr>
          <w:snapToGrid w:val="0"/>
        </w:rPr>
        <w:t xml:space="preserve">menor preço </w:t>
      </w:r>
      <w:r w:rsidR="002A5411" w:rsidRPr="0079171D">
        <w:rPr>
          <w:snapToGrid w:val="0"/>
        </w:rPr>
        <w:t>por lote.</w:t>
      </w:r>
    </w:p>
    <w:p w14:paraId="38FEDC16" w14:textId="77777777" w:rsidR="002A5411" w:rsidRPr="0079171D" w:rsidRDefault="002A5411" w:rsidP="002A5411">
      <w:pPr>
        <w:jc w:val="both"/>
        <w:rPr>
          <w:snapToGrid w:val="0"/>
        </w:rPr>
      </w:pPr>
    </w:p>
    <w:p w14:paraId="6A91D7E6" w14:textId="76CC39B3" w:rsidR="002A5411" w:rsidRPr="0079171D" w:rsidRDefault="002A5411" w:rsidP="002A5411">
      <w:pPr>
        <w:ind w:left="709"/>
        <w:jc w:val="both"/>
        <w:rPr>
          <w:snapToGrid w:val="0"/>
        </w:rPr>
      </w:pPr>
      <w:r w:rsidRPr="0079171D">
        <w:rPr>
          <w:snapToGrid w:val="0"/>
        </w:rPr>
        <w:t xml:space="preserve">6.5.1 - A licitação será dividida em grupos, formados por um ou mais itens, conforme </w:t>
      </w:r>
      <w:proofErr w:type="gramStart"/>
      <w:r w:rsidRPr="0079171D">
        <w:rPr>
          <w:snapToGrid w:val="0"/>
        </w:rPr>
        <w:t>tabela</w:t>
      </w:r>
      <w:r w:rsidR="0079171D" w:rsidRPr="0079171D">
        <w:rPr>
          <w:snapToGrid w:val="0"/>
        </w:rPr>
        <w:t>s</w:t>
      </w:r>
      <w:r w:rsidRPr="0079171D">
        <w:rPr>
          <w:snapToGrid w:val="0"/>
        </w:rPr>
        <w:t xml:space="preserve"> constante no </w:t>
      </w:r>
      <w:r w:rsidR="0079171D" w:rsidRPr="0079171D">
        <w:rPr>
          <w:snapToGrid w:val="0"/>
        </w:rPr>
        <w:t>tópico 15</w:t>
      </w:r>
      <w:r w:rsidRPr="0079171D">
        <w:rPr>
          <w:snapToGrid w:val="0"/>
        </w:rPr>
        <w:t xml:space="preserve"> do termo de referência, facultando-se ao licitante a participação em quantos grupos</w:t>
      </w:r>
      <w:proofErr w:type="gramEnd"/>
      <w:r w:rsidRPr="0079171D">
        <w:rPr>
          <w:snapToGrid w:val="0"/>
        </w:rPr>
        <w:t xml:space="preserve"> forem de seu interesse, devendo oferecer proposta para todos os itens que o compõem.</w:t>
      </w:r>
    </w:p>
    <w:p w14:paraId="781479F4" w14:textId="77777777" w:rsidR="002A5411" w:rsidRPr="0079171D" w:rsidRDefault="002A5411" w:rsidP="002A5411">
      <w:pPr>
        <w:ind w:left="709"/>
        <w:jc w:val="both"/>
        <w:rPr>
          <w:snapToGrid w:val="0"/>
        </w:rPr>
      </w:pPr>
    </w:p>
    <w:p w14:paraId="1065CF4F" w14:textId="0EAD645D" w:rsidR="00F84232" w:rsidRDefault="002A5411" w:rsidP="002A5411">
      <w:pPr>
        <w:pStyle w:val="NmerosPrincipais"/>
        <w:numPr>
          <w:ilvl w:val="0"/>
          <w:numId w:val="0"/>
        </w:numPr>
        <w:spacing w:before="0" w:after="0"/>
        <w:ind w:left="709"/>
      </w:pPr>
      <w:r w:rsidRPr="0079171D">
        <w:t xml:space="preserve">6.5.2 - </w:t>
      </w:r>
      <w:r w:rsidR="004F4E9C" w:rsidRPr="0079171D">
        <w:t>O lance deverá ser ofertado pelo valor unitário d</w:t>
      </w:r>
      <w:r w:rsidR="00C94C1E" w:rsidRPr="0079171D">
        <w:t>e cada</w:t>
      </w:r>
      <w:r w:rsidR="004F4E9C" w:rsidRPr="0079171D">
        <w:t xml:space="preserve"> item</w:t>
      </w:r>
      <w:r w:rsidR="00C94C1E" w:rsidRPr="0079171D">
        <w:t>.</w:t>
      </w:r>
    </w:p>
    <w:p w14:paraId="109EBECE" w14:textId="77777777" w:rsidR="00105771" w:rsidRDefault="00105771" w:rsidP="004F4E9C">
      <w:pPr>
        <w:pStyle w:val="NmerosPrincipais"/>
        <w:numPr>
          <w:ilvl w:val="0"/>
          <w:numId w:val="0"/>
        </w:numPr>
        <w:spacing w:before="0" w:after="0"/>
      </w:pPr>
    </w:p>
    <w:p w14:paraId="40090ED5" w14:textId="3B14EDE6" w:rsidR="004F4E9C" w:rsidRPr="0079171D" w:rsidRDefault="00105771" w:rsidP="004F4E9C">
      <w:pPr>
        <w:pStyle w:val="NmerosPrincipais"/>
        <w:numPr>
          <w:ilvl w:val="0"/>
          <w:numId w:val="0"/>
        </w:numPr>
        <w:spacing w:before="0" w:after="0"/>
      </w:pPr>
      <w:r w:rsidRPr="00E9554C">
        <w:t xml:space="preserve">6.6 - </w:t>
      </w:r>
      <w:r w:rsidR="004F4E9C" w:rsidRPr="00E9554C">
        <w:t xml:space="preserve">Os licitantes poderão oferecer lances </w:t>
      </w:r>
      <w:r w:rsidR="004F4E9C" w:rsidRPr="0079171D">
        <w:t>sucessivos, observando o horário fixado para abertura da sessão e as regras estabelecidas no Edital.</w:t>
      </w:r>
    </w:p>
    <w:p w14:paraId="2CF76B5F" w14:textId="77777777" w:rsidR="00105771" w:rsidRPr="0079171D" w:rsidRDefault="00105771" w:rsidP="004F4E9C">
      <w:pPr>
        <w:pStyle w:val="NmerosPrincipais"/>
        <w:numPr>
          <w:ilvl w:val="0"/>
          <w:numId w:val="0"/>
        </w:numPr>
        <w:spacing w:before="0" w:after="0"/>
      </w:pPr>
    </w:p>
    <w:p w14:paraId="368AE8EE" w14:textId="13CE737A" w:rsidR="004F4E9C" w:rsidRPr="0079171D" w:rsidRDefault="00105771" w:rsidP="004F4E9C">
      <w:pPr>
        <w:pStyle w:val="NmerosPrincipais"/>
        <w:numPr>
          <w:ilvl w:val="0"/>
          <w:numId w:val="0"/>
        </w:numPr>
        <w:spacing w:before="0" w:after="0"/>
      </w:pPr>
      <w:r w:rsidRPr="0079171D">
        <w:t xml:space="preserve">6.7 - </w:t>
      </w:r>
      <w:r w:rsidR="004F4E9C" w:rsidRPr="0079171D">
        <w:t xml:space="preserve">O licitante somente poderá oferecer lance </w:t>
      </w:r>
      <w:r w:rsidR="004F4E9C" w:rsidRPr="0079171D">
        <w:rPr>
          <w:iCs/>
        </w:rPr>
        <w:t>de valor</w:t>
      </w:r>
      <w:r w:rsidR="004F4E9C" w:rsidRPr="0079171D">
        <w:t xml:space="preserve"> </w:t>
      </w:r>
      <w:r w:rsidR="004F4E9C" w:rsidRPr="0079171D">
        <w:rPr>
          <w:iCs/>
        </w:rPr>
        <w:t>inferior</w:t>
      </w:r>
      <w:r w:rsidR="004F4E9C" w:rsidRPr="0079171D">
        <w:t xml:space="preserve"> ao último por ele ofertado e registrado pelo sistema. </w:t>
      </w:r>
    </w:p>
    <w:p w14:paraId="419207C1" w14:textId="77777777" w:rsidR="00105771" w:rsidRPr="0079171D" w:rsidRDefault="00105771" w:rsidP="004F4E9C">
      <w:pPr>
        <w:pStyle w:val="NmerosPrincipais"/>
        <w:numPr>
          <w:ilvl w:val="0"/>
          <w:numId w:val="0"/>
        </w:numPr>
        <w:spacing w:before="0" w:after="0"/>
      </w:pPr>
    </w:p>
    <w:p w14:paraId="0A16CD5A" w14:textId="27BAB87A" w:rsidR="004F4E9C" w:rsidRPr="0079171D" w:rsidRDefault="00105771" w:rsidP="004F4E9C">
      <w:pPr>
        <w:pStyle w:val="NmerosPrincipais"/>
        <w:numPr>
          <w:ilvl w:val="0"/>
          <w:numId w:val="0"/>
        </w:numPr>
        <w:spacing w:before="0" w:after="0"/>
        <w:rPr>
          <w:i/>
          <w:iCs/>
        </w:rPr>
      </w:pPr>
      <w:r w:rsidRPr="0079171D">
        <w:t xml:space="preserve">6.8 - </w:t>
      </w:r>
      <w:r w:rsidR="004F4E9C" w:rsidRPr="0079171D">
        <w:t>O intervalo mínimo de diferença de valores ou percentuais entre os lances, que incidirá tanto em relação aos lances intermediários quanto em relação à proposta que cobrir a melhor oferta deverá ser</w:t>
      </w:r>
      <w:r w:rsidR="004F4E9C" w:rsidRPr="0079171D">
        <w:rPr>
          <w:i/>
          <w:iCs/>
        </w:rPr>
        <w:t xml:space="preserve"> </w:t>
      </w:r>
      <w:r w:rsidR="004F4E9C" w:rsidRPr="0079171D">
        <w:rPr>
          <w:iCs/>
        </w:rPr>
        <w:t xml:space="preserve">de </w:t>
      </w:r>
      <w:r w:rsidR="00FC3B70" w:rsidRPr="0079171D">
        <w:rPr>
          <w:snapToGrid w:val="0"/>
        </w:rPr>
        <w:t xml:space="preserve">R$ </w:t>
      </w:r>
      <w:r w:rsidR="0079171D" w:rsidRPr="0079171D">
        <w:rPr>
          <w:snapToGrid w:val="0"/>
        </w:rPr>
        <w:t>0,01 (um centavo).</w:t>
      </w:r>
    </w:p>
    <w:p w14:paraId="04AF526C" w14:textId="77777777" w:rsidR="00105771" w:rsidRPr="0079171D"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79171D">
        <w:t xml:space="preserve">6.9 - </w:t>
      </w:r>
      <w:r w:rsidR="004F4E9C" w:rsidRPr="0079171D">
        <w:t xml:space="preserve">O licitante </w:t>
      </w:r>
      <w:proofErr w:type="gramStart"/>
      <w:r w:rsidR="004F4E9C" w:rsidRPr="0079171D">
        <w:t>poderá,</w:t>
      </w:r>
      <w:proofErr w:type="gramEnd"/>
      <w:r w:rsidR="004F4E9C" w:rsidRPr="0079171D">
        <w:t xml:space="preserve"> uma única vez, excluir seu último lance ofertado</w:t>
      </w:r>
      <w:r w:rsidR="004F4E9C" w:rsidRPr="00E9554C">
        <w:t>,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lastRenderedPageBreak/>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004F4E9C" w:rsidRPr="00E9554C">
        <w:t>as</w:t>
      </w:r>
      <w:proofErr w:type="gramEnd"/>
      <w:r w:rsidR="004F4E9C" w:rsidRPr="00E9554C">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004F4E9C" w:rsidRPr="00E9554C">
        <w:t>arts</w:t>
      </w:r>
      <w:proofErr w:type="spellEnd"/>
      <w:r w:rsidR="004F4E9C" w:rsidRPr="00E9554C">
        <w:t xml:space="preserve">.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w:t>
      </w:r>
      <w:proofErr w:type="gramStart"/>
      <w:r w:rsidR="004F4E9C" w:rsidRPr="00E9554C">
        <w:t xml:space="preserve"> ou melhor</w:t>
      </w:r>
      <w:proofErr w:type="gramEnd"/>
      <w:r w:rsidR="004F4E9C" w:rsidRPr="00E9554C">
        <w:t xml:space="preserve">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 xml:space="preserve">A melhor classificada nos termos do subitem anterior terá o direito de encaminhar uma última oferta para desempate, obrigatoriamente em valor inferior ao da primeira colocada, no prazo de </w:t>
      </w:r>
      <w:proofErr w:type="gramStart"/>
      <w:r w:rsidR="004F4E9C" w:rsidRPr="00E9554C">
        <w:t>5</w:t>
      </w:r>
      <w:proofErr w:type="gramEnd"/>
      <w:r w:rsidR="004F4E9C" w:rsidRPr="00E9554C">
        <w:t xml:space="preserve">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 xml:space="preserve">que se encontrem nos intervalos estabelecidos nos subitens </w:t>
      </w:r>
      <w:r w:rsidR="004F4E9C" w:rsidRPr="00E9554C">
        <w:lastRenderedPageBreak/>
        <w:t>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7AC6DEAA" w:rsidR="004F4E9C" w:rsidRPr="0043674A" w:rsidRDefault="00741300" w:rsidP="00E9554C">
      <w:pPr>
        <w:pStyle w:val="NmerosPrincipais"/>
        <w:numPr>
          <w:ilvl w:val="0"/>
          <w:numId w:val="0"/>
        </w:numPr>
        <w:spacing w:before="0" w:after="0"/>
        <w:ind w:left="709"/>
        <w:rPr>
          <w:b/>
        </w:rPr>
      </w:pPr>
      <w:r w:rsidRPr="0043674A">
        <w:rPr>
          <w:b/>
        </w:rPr>
        <w:t>6.20.4</w:t>
      </w:r>
      <w:r w:rsidR="001F037B" w:rsidRPr="0043674A">
        <w:rPr>
          <w:b/>
        </w:rPr>
        <w:t xml:space="preserve"> - </w:t>
      </w:r>
      <w:r w:rsidR="004F4E9C" w:rsidRPr="0043674A">
        <w:rPr>
          <w:b/>
        </w:rPr>
        <w:t xml:space="preserve">O pregoeiro solicitará ao licitante mais bem classificado que, no prazo de </w:t>
      </w:r>
      <w:r w:rsidR="00B3681F" w:rsidRPr="0043674A">
        <w:rPr>
          <w:b/>
        </w:rPr>
        <w:t>0</w:t>
      </w:r>
      <w:r w:rsidR="004F4E9C" w:rsidRPr="0043674A">
        <w:rPr>
          <w:b/>
        </w:rPr>
        <w:t>2 (duas) horas, envie a proposta adequada ao último lance ofertado após a negociação realizada</w:t>
      </w:r>
      <w:r w:rsidR="00885040" w:rsidRPr="0043674A">
        <w:rPr>
          <w:b/>
        </w:rPr>
        <w:t xml:space="preserve"> (conforme modelo constante no Anexo II deste Edital)</w:t>
      </w:r>
      <w:r w:rsidR="004F4E9C" w:rsidRPr="0043674A">
        <w:rPr>
          <w:b/>
        </w:rPr>
        <w:t xml:space="preserve">, acompanhada, se for o </w:t>
      </w:r>
      <w:r w:rsidR="004F4E9C" w:rsidRPr="0043674A">
        <w:rPr>
          <w:b/>
        </w:rPr>
        <w:lastRenderedPageBreak/>
        <w:t>caso, dos documentos complementares, quando necessários à confirmação daqueles exigidos</w:t>
      </w:r>
      <w:bookmarkStart w:id="9" w:name="_Hlk117016948"/>
      <w:r w:rsidR="00A24A70" w:rsidRPr="0043674A">
        <w:rPr>
          <w:b/>
        </w:rPr>
        <w:t xml:space="preserve"> neste Edital e já apresentados. </w:t>
      </w:r>
    </w:p>
    <w:p w14:paraId="56CC6125" w14:textId="77777777" w:rsidR="002B6CCE" w:rsidRPr="0043674A" w:rsidRDefault="002B6CCE" w:rsidP="004F4E9C">
      <w:pPr>
        <w:pStyle w:val="NmerosPrincipais"/>
        <w:numPr>
          <w:ilvl w:val="0"/>
          <w:numId w:val="0"/>
        </w:numPr>
        <w:spacing w:before="0" w:after="0"/>
        <w:rPr>
          <w:b/>
        </w:rPr>
      </w:pPr>
    </w:p>
    <w:p w14:paraId="2690EAC7" w14:textId="1B6E49FC" w:rsidR="006C5CA5" w:rsidRPr="0043674A" w:rsidRDefault="006C5CA5" w:rsidP="006C5CA5">
      <w:pPr>
        <w:pStyle w:val="NmerosPrincipais"/>
        <w:numPr>
          <w:ilvl w:val="0"/>
          <w:numId w:val="0"/>
        </w:numPr>
        <w:spacing w:before="0" w:after="0"/>
        <w:ind w:left="1416"/>
        <w:rPr>
          <w:b/>
        </w:rPr>
      </w:pPr>
      <w:r w:rsidRPr="0043674A">
        <w:rPr>
          <w:b/>
          <w:iCs/>
        </w:rPr>
        <w:t xml:space="preserve">6.20.4.1 – </w:t>
      </w:r>
      <w:r w:rsidRPr="0043674A">
        <w:rPr>
          <w:b/>
        </w:rPr>
        <w:t xml:space="preserve">A proposta adequada deverá ser encaminhada na forma da tabela do item </w:t>
      </w:r>
      <w:r w:rsidR="0043674A" w:rsidRPr="0043674A">
        <w:rPr>
          <w:b/>
        </w:rPr>
        <w:t>15</w:t>
      </w:r>
      <w:r w:rsidRPr="0043674A">
        <w:rPr>
          <w:b/>
        </w:rPr>
        <w:t xml:space="preserve"> do Termo de Referência, indicando os quantitativos nela previstos, os valores unitários e totais de cada item adequados o último lance ofertado, bem como marca/fabricante do produto.</w:t>
      </w:r>
    </w:p>
    <w:p w14:paraId="5B9E6703" w14:textId="77777777" w:rsidR="006C5CA5" w:rsidRDefault="006C5CA5" w:rsidP="004F4E9C">
      <w:pPr>
        <w:pStyle w:val="NmerosPrincipais"/>
        <w:numPr>
          <w:ilvl w:val="0"/>
          <w:numId w:val="0"/>
        </w:numPr>
        <w:spacing w:before="0" w:after="0"/>
      </w:pPr>
    </w:p>
    <w:p w14:paraId="79C74693" w14:textId="7DADC991" w:rsidR="00EC1BB4" w:rsidRPr="0043674A"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w:t>
      </w:r>
      <w:r w:rsidR="00EC1BB4" w:rsidRPr="0043674A">
        <w:t>de contagem do prazo mencionado, ser</w:t>
      </w:r>
      <w:r w:rsidR="00B3681F" w:rsidRPr="0043674A">
        <w:t>ão considerado</w:t>
      </w:r>
      <w:r w:rsidR="00EC1BB4" w:rsidRPr="0043674A">
        <w:t>s apenas os horários em que a Assembleia Legislativa do Estado do Espírito Santo esteja em efetivo funcionamento.</w:t>
      </w:r>
    </w:p>
    <w:p w14:paraId="763561C8" w14:textId="77777777" w:rsidR="00EC1BB4" w:rsidRPr="0043674A" w:rsidRDefault="00EC1BB4" w:rsidP="00741300">
      <w:pPr>
        <w:pStyle w:val="NmerosPrincipais"/>
        <w:numPr>
          <w:ilvl w:val="0"/>
          <w:numId w:val="0"/>
        </w:numPr>
        <w:spacing w:before="0" w:after="0"/>
        <w:ind w:left="709"/>
      </w:pPr>
    </w:p>
    <w:p w14:paraId="1B919F63" w14:textId="27F4BDEE" w:rsidR="00BC782C" w:rsidRPr="0043674A" w:rsidRDefault="00E9554C" w:rsidP="00DE24DD">
      <w:pPr>
        <w:pStyle w:val="NmerosPrincipais"/>
        <w:numPr>
          <w:ilvl w:val="0"/>
          <w:numId w:val="0"/>
        </w:numPr>
        <w:spacing w:before="0" w:after="0"/>
        <w:ind w:left="1416"/>
      </w:pPr>
      <w:r w:rsidRPr="0043674A">
        <w:t>6.20.4</w:t>
      </w:r>
      <w:r w:rsidR="006C5CA5" w:rsidRPr="0043674A">
        <w:t>.3</w:t>
      </w:r>
      <w:r w:rsidR="00BC782C" w:rsidRPr="0043674A">
        <w:t xml:space="preserve"> - Todos os valores propostos deverão ser expressos, com duas casas decimais, obrigatoriamente em real, reconhecendo a plena aceitação e aplicação, ao ajuste, das normas e critérios deste edital;</w:t>
      </w:r>
    </w:p>
    <w:p w14:paraId="4D7AE873" w14:textId="77777777" w:rsidR="005E02AD" w:rsidRPr="0043674A" w:rsidRDefault="005E02AD" w:rsidP="00DE24DD">
      <w:pPr>
        <w:pStyle w:val="NmerosPrincipais"/>
        <w:numPr>
          <w:ilvl w:val="0"/>
          <w:numId w:val="0"/>
        </w:numPr>
        <w:spacing w:before="0" w:after="0"/>
        <w:ind w:left="1416"/>
      </w:pPr>
    </w:p>
    <w:p w14:paraId="5A6ADC51" w14:textId="6FBB48CC" w:rsidR="005E02AD" w:rsidRPr="0043674A" w:rsidRDefault="00E9554C" w:rsidP="00DE24DD">
      <w:pPr>
        <w:ind w:left="1415"/>
        <w:jc w:val="both"/>
        <w:rPr>
          <w:snapToGrid w:val="0"/>
        </w:rPr>
      </w:pPr>
      <w:r w:rsidRPr="0043674A">
        <w:t>6.20.4</w:t>
      </w:r>
      <w:r w:rsidR="006C5CA5" w:rsidRPr="0043674A">
        <w:t>.4</w:t>
      </w:r>
      <w:r w:rsidR="005E02AD" w:rsidRPr="0043674A">
        <w:t xml:space="preserve"> - O</w:t>
      </w:r>
      <w:r w:rsidR="005E02AD" w:rsidRPr="0043674A">
        <w:rPr>
          <w:snapToGrid w:val="0"/>
        </w:rPr>
        <w:t xml:space="preserve"> licitante vencedor deverá indicar a marca e o modelo de produto(s) oferecido(s), podendo anexar ficha ou catálogo.</w:t>
      </w:r>
    </w:p>
    <w:p w14:paraId="5092E9F0" w14:textId="77777777" w:rsidR="005E02AD" w:rsidRPr="0043674A"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43674A">
        <w:t>6.20.5</w:t>
      </w:r>
      <w:r w:rsidR="001F037B" w:rsidRPr="0043674A">
        <w:t xml:space="preserve"> - </w:t>
      </w:r>
      <w:r w:rsidR="004F4E9C" w:rsidRPr="0043674A">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F44E05">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F44E05">
      <w:pPr>
        <w:pStyle w:val="NmerosPrincipais"/>
        <w:numPr>
          <w:ilvl w:val="0"/>
          <w:numId w:val="0"/>
        </w:numPr>
        <w:spacing w:before="0" w:after="0"/>
      </w:pPr>
    </w:p>
    <w:p w14:paraId="2CD50425" w14:textId="40E636A9" w:rsidR="00E75E67" w:rsidRPr="00E9554C" w:rsidRDefault="00E75E67" w:rsidP="00F44E05">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F44E05">
      <w:pPr>
        <w:ind w:left="709"/>
        <w:jc w:val="both"/>
      </w:pPr>
    </w:p>
    <w:p w14:paraId="1A55463E" w14:textId="7AB03ED1" w:rsidR="00E75E67" w:rsidRPr="00E9554C" w:rsidRDefault="00E75E67" w:rsidP="00F44E05">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F44E05">
      <w:pPr>
        <w:ind w:left="709"/>
        <w:jc w:val="both"/>
      </w:pPr>
    </w:p>
    <w:p w14:paraId="13686D45" w14:textId="7715FFA4" w:rsidR="00E75E67" w:rsidRPr="00E9554C" w:rsidRDefault="00E75E67" w:rsidP="00F44E05">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proofErr w:type="gramStart"/>
      <w:r w:rsidR="003D055B" w:rsidRPr="003D055B">
        <w:t>https</w:t>
      </w:r>
      <w:proofErr w:type="gramEnd"/>
      <w:r w:rsidR="003D055B" w:rsidRPr="003D055B">
        <w:t>://siades.es.gov.br/efornecedor-pub/#/penalidades</w:t>
      </w:r>
      <w:r w:rsidR="003D055B">
        <w:t>.</w:t>
      </w:r>
    </w:p>
    <w:p w14:paraId="2834AF62" w14:textId="77777777" w:rsidR="00E75E67" w:rsidRPr="00E9554C" w:rsidRDefault="00E75E67" w:rsidP="00F44E05">
      <w:pPr>
        <w:ind w:left="709"/>
        <w:jc w:val="both"/>
      </w:pPr>
    </w:p>
    <w:p w14:paraId="083908BD" w14:textId="35B233F9" w:rsidR="00E75E67" w:rsidRPr="009F50E8" w:rsidRDefault="00E75E67" w:rsidP="00F44E05">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F44E05">
      <w:pPr>
        <w:ind w:left="709"/>
        <w:jc w:val="both"/>
      </w:pPr>
    </w:p>
    <w:p w14:paraId="1E8516B2" w14:textId="1253846C" w:rsidR="006804D0" w:rsidRPr="00E9554C" w:rsidRDefault="00E75E67" w:rsidP="00F44E05">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F44E05">
      <w:pPr>
        <w:pStyle w:val="NmerosPrincipais"/>
        <w:numPr>
          <w:ilvl w:val="0"/>
          <w:numId w:val="0"/>
        </w:numPr>
        <w:spacing w:before="0" w:after="0"/>
      </w:pPr>
    </w:p>
    <w:p w14:paraId="147F2ABB" w14:textId="3F5D6F43" w:rsidR="00F62843" w:rsidRDefault="00F62843" w:rsidP="00F44E05">
      <w:pPr>
        <w:pStyle w:val="NmerosPrincipais"/>
        <w:numPr>
          <w:ilvl w:val="0"/>
          <w:numId w:val="0"/>
        </w:numPr>
        <w:spacing w:before="0" w:after="0"/>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5A27F887" w14:textId="77777777" w:rsidR="00F44E05" w:rsidRPr="00E9554C" w:rsidRDefault="00F44E05" w:rsidP="00F44E05">
      <w:pPr>
        <w:pStyle w:val="NmerosPrincipais"/>
        <w:numPr>
          <w:ilvl w:val="0"/>
          <w:numId w:val="0"/>
        </w:numPr>
        <w:spacing w:before="0" w:after="0"/>
        <w:ind w:left="278" w:hanging="278"/>
      </w:pPr>
    </w:p>
    <w:p w14:paraId="6D96FB68" w14:textId="3C6040FF" w:rsidR="00F62843" w:rsidRDefault="00F62843" w:rsidP="00F44E05">
      <w:pPr>
        <w:pStyle w:val="NmerosPrincipais"/>
        <w:numPr>
          <w:ilvl w:val="0"/>
          <w:numId w:val="0"/>
        </w:numPr>
        <w:spacing w:before="0" w:after="0"/>
        <w:ind w:left="709"/>
      </w:pPr>
      <w:r w:rsidRPr="00E9554C">
        <w:lastRenderedPageBreak/>
        <w:t xml:space="preserve">7.2.1.1 – ao banco de dados do TCU de licitantes inidôneos, por meio do link </w:t>
      </w:r>
      <w:proofErr w:type="gramStart"/>
      <w:r w:rsidR="00F44E05" w:rsidRPr="00F44E05">
        <w:t>https</w:t>
      </w:r>
      <w:proofErr w:type="gramEnd"/>
      <w:r w:rsidR="00F44E05" w:rsidRPr="00F44E05">
        <w:t>://contas.tcu.gov.br/ords/f?p=</w:t>
      </w:r>
      <w:proofErr w:type="gramStart"/>
      <w:r w:rsidR="00F44E05" w:rsidRPr="00F44E05">
        <w:t>1660:3:</w:t>
      </w:r>
      <w:proofErr w:type="gramEnd"/>
      <w:r w:rsidR="00F44E05" w:rsidRPr="00F44E05">
        <w:t>112923316736257::::P3_TIPO:CPF</w:t>
      </w:r>
      <w:r w:rsidRPr="00E9554C">
        <w:t>.</w:t>
      </w:r>
    </w:p>
    <w:p w14:paraId="4A763AAB" w14:textId="77777777" w:rsidR="00F44E05" w:rsidRPr="00E9554C" w:rsidRDefault="00F44E05" w:rsidP="00F44E05">
      <w:pPr>
        <w:pStyle w:val="NmerosPrincipais"/>
        <w:numPr>
          <w:ilvl w:val="0"/>
          <w:numId w:val="0"/>
        </w:numPr>
        <w:spacing w:before="0" w:after="0"/>
        <w:ind w:left="709"/>
      </w:pPr>
    </w:p>
    <w:p w14:paraId="036661C5" w14:textId="484E44F3" w:rsidR="00E75E67" w:rsidRDefault="00F62843" w:rsidP="00F44E05">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F44E05" w:rsidRPr="00F44E05">
        <w:t>https</w:t>
      </w:r>
      <w:proofErr w:type="gramEnd"/>
      <w:r w:rsidR="00F44E05" w:rsidRPr="00F44E05">
        <w:t>://portaldatransparencia.gov.br/sancoes/consulta?</w:t>
      </w:r>
      <w:proofErr w:type="gramStart"/>
      <w:r w:rsidR="00F44E05" w:rsidRPr="00F44E05">
        <w:t>cadastro</w:t>
      </w:r>
      <w:proofErr w:type="gramEnd"/>
      <w:r w:rsidR="00F44E05" w:rsidRPr="00F44E05">
        <w:t>=1&amp;ordenarPor=nomeSancionado&amp;direcao=asc</w:t>
      </w:r>
      <w:r w:rsidRPr="00E9554C">
        <w:t>.</w:t>
      </w:r>
    </w:p>
    <w:p w14:paraId="415979DA" w14:textId="77777777" w:rsidR="00F44E05" w:rsidRPr="00E9554C" w:rsidRDefault="00F44E05" w:rsidP="00F44E05">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lastRenderedPageBreak/>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69CDBE37" w:rsidR="004D28ED" w:rsidRPr="006804D0" w:rsidRDefault="00B3681F" w:rsidP="004D28ED">
      <w:pPr>
        <w:pStyle w:val="NmerosPrincipais"/>
        <w:numPr>
          <w:ilvl w:val="0"/>
          <w:numId w:val="0"/>
        </w:numPr>
        <w:tabs>
          <w:tab w:val="left" w:pos="1245"/>
        </w:tabs>
        <w:spacing w:before="0" w:after="0"/>
      </w:pPr>
      <w:r w:rsidRPr="00E9554C">
        <w:t>7.1</w:t>
      </w:r>
      <w:r w:rsidR="0043674A">
        <w:t>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w:t>
      </w:r>
      <w:proofErr w:type="spellStart"/>
      <w:r w:rsidR="006804D0" w:rsidRPr="00E9554C">
        <w:t>arts</w:t>
      </w:r>
      <w:proofErr w:type="spellEnd"/>
      <w:r w:rsidR="006804D0" w:rsidRPr="00E9554C">
        <w:t xml:space="preserve">.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6804D0" w:rsidRPr="00E9554C">
        <w:t>infralegais</w:t>
      </w:r>
      <w:proofErr w:type="spellEnd"/>
      <w:r w:rsidR="006804D0" w:rsidRPr="00E9554C">
        <w:t>,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w:t>
      </w:r>
      <w:r w:rsidR="006804D0" w:rsidRPr="00FB0C2F">
        <w:t xml:space="preserve">digital, no prazo de </w:t>
      </w:r>
      <w:r w:rsidRPr="00FB0C2F">
        <w:rPr>
          <w:b/>
        </w:rPr>
        <w:t>02 (duas) horas,</w:t>
      </w:r>
      <w:r w:rsidR="006804D0" w:rsidRPr="00FB0C2F">
        <w:t xml:space="preserve"> contado</w:t>
      </w:r>
      <w:r w:rsidR="006804D0" w:rsidRPr="00E9554C">
        <w:t xml:space="preserve">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lastRenderedPageBreak/>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F6E159D" w14:textId="77777777" w:rsidR="00A46EA8" w:rsidRPr="00E9554C" w:rsidRDefault="00A46EA8"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3D402AA3" w14:textId="77777777" w:rsidR="00A46EA8" w:rsidRPr="00E9554C" w:rsidRDefault="00A46EA8"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61B079C4" w14:textId="77777777" w:rsidR="00A46EA8" w:rsidRPr="00E9554C" w:rsidRDefault="00A46EA8"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A3C4A24" w14:textId="77777777" w:rsidR="00A46EA8" w:rsidRPr="00E9554C" w:rsidRDefault="00A46EA8" w:rsidP="002209B6">
      <w:pPr>
        <w:ind w:left="709"/>
        <w:jc w:val="both"/>
      </w:pPr>
    </w:p>
    <w:p w14:paraId="3E04368E" w14:textId="16E34982" w:rsidR="002209B6" w:rsidRDefault="002209B6" w:rsidP="002209B6">
      <w:pPr>
        <w:ind w:left="709"/>
        <w:jc w:val="both"/>
      </w:pPr>
      <w:r w:rsidRPr="00E9554C">
        <w:lastRenderedPageBreak/>
        <w:t>e) fraudar a licitação;</w:t>
      </w:r>
    </w:p>
    <w:p w14:paraId="05F51D2D" w14:textId="77777777" w:rsidR="00A46EA8" w:rsidRPr="00E9554C" w:rsidRDefault="00A46EA8"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276CEF83" w14:textId="77777777" w:rsidR="00A46EA8" w:rsidRPr="00E9554C" w:rsidRDefault="00A46EA8"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2D35DB" w14:textId="77777777" w:rsidR="00A46EA8" w:rsidRPr="00E9554C" w:rsidRDefault="00A46EA8"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7677CE0C" w14:textId="77777777" w:rsidR="00A46EA8" w:rsidRPr="00E9554C" w:rsidRDefault="00A46EA8"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6D28AB1A" w14:textId="77777777" w:rsidR="00A46EA8" w:rsidRPr="00E9554C" w:rsidRDefault="00A46EA8" w:rsidP="002209B6">
      <w:pPr>
        <w:ind w:left="709"/>
        <w:jc w:val="both"/>
      </w:pPr>
    </w:p>
    <w:p w14:paraId="4EB4DF87" w14:textId="77777777" w:rsidR="002209B6" w:rsidRDefault="002209B6" w:rsidP="002209B6">
      <w:pPr>
        <w:ind w:left="709"/>
        <w:jc w:val="both"/>
      </w:pPr>
      <w:r w:rsidRPr="00E9554C">
        <w:t>c) der causa à inexecução total do contrato;</w:t>
      </w:r>
    </w:p>
    <w:p w14:paraId="4C38F151" w14:textId="77777777" w:rsidR="00A46EA8" w:rsidRPr="00E9554C" w:rsidRDefault="00A46EA8"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F8E876B" w14:textId="77777777" w:rsidR="00A46EA8" w:rsidRPr="00E9554C" w:rsidRDefault="00A46EA8"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59EDE94A" w14:textId="77777777" w:rsidR="00A46EA8" w:rsidRPr="00E9554C" w:rsidRDefault="00A46EA8" w:rsidP="002209B6">
      <w:pPr>
        <w:ind w:left="709"/>
        <w:jc w:val="both"/>
      </w:pPr>
    </w:p>
    <w:p w14:paraId="2EAA4216" w14:textId="77777777" w:rsidR="002209B6" w:rsidRDefault="002209B6" w:rsidP="002209B6">
      <w:pPr>
        <w:ind w:left="709"/>
        <w:jc w:val="both"/>
      </w:pPr>
      <w:r w:rsidRPr="00E9554C">
        <w:t>f) praticar ato fraudulento na execução do contrato;</w:t>
      </w:r>
    </w:p>
    <w:p w14:paraId="171B986C" w14:textId="77777777" w:rsidR="00A46EA8" w:rsidRPr="00E9554C" w:rsidRDefault="00A46EA8"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18B3273A" w14:textId="77777777" w:rsidR="00A46EA8" w:rsidRPr="00E9554C" w:rsidRDefault="00A46EA8"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BF49431" w14:textId="77777777" w:rsidR="00A46EA8" w:rsidRPr="00E9554C" w:rsidRDefault="00A46EA8"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60E5F783" w14:textId="77777777" w:rsidR="00A46EA8" w:rsidRPr="00E9554C" w:rsidRDefault="00A46EA8"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71554304" w14:textId="77777777" w:rsidR="00A46EA8" w:rsidRPr="00E9554C" w:rsidRDefault="00A46EA8"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6EF8D5E7" w14:textId="77777777" w:rsidR="00A46EA8" w:rsidRPr="00E9554C" w:rsidRDefault="00A46EA8" w:rsidP="002209B6">
      <w:pPr>
        <w:ind w:left="709"/>
        <w:jc w:val="both"/>
      </w:pPr>
    </w:p>
    <w:p w14:paraId="540C92E9" w14:textId="77777777" w:rsidR="002209B6" w:rsidRDefault="002209B6" w:rsidP="002209B6">
      <w:pPr>
        <w:ind w:left="709"/>
        <w:jc w:val="both"/>
      </w:pPr>
      <w:r w:rsidRPr="00E9554C">
        <w:lastRenderedPageBreak/>
        <w:t>d) Multa:</w:t>
      </w:r>
    </w:p>
    <w:p w14:paraId="5B32FD05" w14:textId="77777777" w:rsidR="00A46EA8" w:rsidRPr="00E9554C" w:rsidRDefault="00A46EA8"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4E219DA1" w14:textId="77777777" w:rsidR="00A46EA8" w:rsidRPr="00E9554C" w:rsidRDefault="00A46EA8"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7AA90A24" w14:textId="77777777" w:rsidR="00A46EA8" w:rsidRPr="00E9554C" w:rsidRDefault="00A46EA8"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1F7136B" w14:textId="77777777" w:rsidR="00A46EA8" w:rsidRPr="00E9554C" w:rsidRDefault="00A46EA8" w:rsidP="002209B6">
      <w:pPr>
        <w:ind w:left="709"/>
        <w:jc w:val="both"/>
      </w:pPr>
    </w:p>
    <w:p w14:paraId="5CF5EB6D" w14:textId="77777777" w:rsidR="002209B6" w:rsidRDefault="002209B6" w:rsidP="002209B6">
      <w:pPr>
        <w:ind w:left="709"/>
        <w:jc w:val="both"/>
      </w:pPr>
      <w:r w:rsidRPr="00E9554C">
        <w:t>b) as peculiaridades do caso concreto;</w:t>
      </w:r>
    </w:p>
    <w:p w14:paraId="3EB0D1F4" w14:textId="77777777" w:rsidR="00A46EA8" w:rsidRPr="00E9554C" w:rsidRDefault="00A46EA8" w:rsidP="002209B6">
      <w:pPr>
        <w:ind w:left="709"/>
        <w:jc w:val="both"/>
      </w:pPr>
    </w:p>
    <w:p w14:paraId="61559255" w14:textId="77777777" w:rsidR="002209B6" w:rsidRDefault="002209B6" w:rsidP="002209B6">
      <w:pPr>
        <w:ind w:left="709"/>
        <w:jc w:val="both"/>
      </w:pPr>
      <w:r w:rsidRPr="00E9554C">
        <w:t>c) as circunstâncias agravantes ou atenuantes;</w:t>
      </w:r>
    </w:p>
    <w:p w14:paraId="20734E91" w14:textId="77777777" w:rsidR="00A46EA8" w:rsidRPr="00E9554C" w:rsidRDefault="00A46EA8"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0299CAC0" w14:textId="77777777" w:rsidR="00A46EA8" w:rsidRPr="00E9554C" w:rsidRDefault="00A46EA8"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103D275" w14:textId="77777777" w:rsidR="00A46EA8" w:rsidRPr="00E9554C" w:rsidRDefault="00A46EA8"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lastRenderedPageBreak/>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lastRenderedPageBreak/>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ADC0E0" w14:textId="77777777" w:rsidR="00A46EA8" w:rsidRPr="002209B6" w:rsidRDefault="00A46EA8" w:rsidP="002209B6">
      <w:pPr>
        <w:jc w:val="both"/>
      </w:pPr>
    </w:p>
    <w:p w14:paraId="5D700788" w14:textId="3D740616" w:rsidR="003A4EF0" w:rsidRDefault="003A4EF0" w:rsidP="00AF784A">
      <w:pPr>
        <w:jc w:val="both"/>
      </w:pPr>
    </w:p>
    <w:p w14:paraId="7A74B2C1" w14:textId="713149D0"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CONVOCAÇÃO PARA</w:t>
      </w:r>
      <w:r w:rsidRPr="009F50E8">
        <w:rPr>
          <w:b/>
          <w:bCs/>
          <w:snapToGrid w:val="0"/>
        </w:rPr>
        <w:t xml:space="preserve"> </w:t>
      </w:r>
      <w:r w:rsidR="00FB0C2F">
        <w:rPr>
          <w:b/>
          <w:bCs/>
          <w:snapToGrid w:val="0"/>
        </w:rPr>
        <w:t xml:space="preserve">ASSINAR A ATA DE REGISTRO DE </w:t>
      </w:r>
      <w:proofErr w:type="gramStart"/>
      <w:r w:rsidR="00FB0C2F">
        <w:rPr>
          <w:b/>
          <w:bCs/>
          <w:snapToGrid w:val="0"/>
        </w:rPr>
        <w:t>PREÇOS</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4D83CEA8" w:rsidR="005249F6" w:rsidRPr="00FB0C2F" w:rsidRDefault="005249F6" w:rsidP="005249F6">
      <w:pPr>
        <w:jc w:val="both"/>
      </w:pPr>
      <w:r w:rsidRPr="00FB0C2F">
        <w:t xml:space="preserve">12.2 - </w:t>
      </w:r>
      <w:r w:rsidRPr="00FB0C2F">
        <w:rPr>
          <w:snapToGrid w:val="0"/>
        </w:rPr>
        <w:t>Após a</w:t>
      </w:r>
      <w:r w:rsidRPr="00FB0C2F">
        <w:t xml:space="preserve"> homologação, o adjudicatário será convocado para </w:t>
      </w:r>
      <w:r w:rsidR="0034747F" w:rsidRPr="00FB0C2F">
        <w:t>assinar a a</w:t>
      </w:r>
      <w:r w:rsidR="00FB0C2F" w:rsidRPr="00FB0C2F">
        <w:t>ta de registro de preços</w:t>
      </w:r>
      <w:r w:rsidRPr="00FB0C2F">
        <w:t xml:space="preserve"> no prazo de até 05 (cinco) dias úteis.</w:t>
      </w:r>
    </w:p>
    <w:p w14:paraId="5B397A67" w14:textId="77777777" w:rsidR="005249F6" w:rsidRPr="00FB0C2F" w:rsidRDefault="005249F6" w:rsidP="005249F6">
      <w:pPr>
        <w:jc w:val="both"/>
      </w:pPr>
    </w:p>
    <w:p w14:paraId="4719B09D" w14:textId="1A433C28" w:rsidR="005249F6" w:rsidRPr="00E9554C" w:rsidRDefault="005249F6" w:rsidP="005249F6">
      <w:pPr>
        <w:ind w:left="709"/>
        <w:jc w:val="both"/>
      </w:pPr>
      <w:r w:rsidRPr="00FB0C2F">
        <w:t xml:space="preserve">12.2.1 - Alternativamente à convocação para comparecer perante a ALES para </w:t>
      </w:r>
      <w:r w:rsidR="00157350" w:rsidRPr="00FB0C2F">
        <w:t>assi</w:t>
      </w:r>
      <w:r w:rsidR="00FB0C2F" w:rsidRPr="00FB0C2F">
        <w:t>nar a ata de registro de preços</w:t>
      </w:r>
      <w:r w:rsidRPr="00FB0C2F">
        <w:t>, a Administração poderá, a seu critério, encaminhá-lo para assinatura da adjudicatária, mediante correspondência postal com aviso de recebimento (AR) ou meio eletrô</w:t>
      </w:r>
      <w:r w:rsidR="00B63C72" w:rsidRPr="00FB0C2F">
        <w:t xml:space="preserve">nico, para que seja </w:t>
      </w:r>
      <w:r w:rsidR="00FB0C2F" w:rsidRPr="00FB0C2F">
        <w:t>assinada</w:t>
      </w:r>
      <w:r w:rsidRPr="00FB0C2F">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2D56114F" w:rsidR="00AC4E6F" w:rsidRPr="00656EE5" w:rsidRDefault="00AC4E6F" w:rsidP="00AC4E6F">
      <w:pPr>
        <w:jc w:val="both"/>
      </w:pPr>
      <w:r w:rsidRPr="00656EE5">
        <w:rPr>
          <w:snapToGrid w:val="0"/>
        </w:rPr>
        <w:t>12.4 –</w:t>
      </w:r>
      <w:r w:rsidR="00FB0C2F" w:rsidRPr="00656EE5">
        <w:rPr>
          <w:snapToGrid w:val="0"/>
        </w:rPr>
        <w:t xml:space="preserve"> </w:t>
      </w:r>
      <w:r w:rsidR="0096782B" w:rsidRPr="00656EE5">
        <w:rPr>
          <w:snapToGrid w:val="0"/>
        </w:rPr>
        <w:t>Na assinatu</w:t>
      </w:r>
      <w:r w:rsidR="00FB0C2F" w:rsidRPr="00656EE5">
        <w:rPr>
          <w:snapToGrid w:val="0"/>
        </w:rPr>
        <w:t>ra da ata de registro de preços</w:t>
      </w:r>
      <w:r w:rsidRPr="00656EE5">
        <w:rPr>
          <w:snapToGrid w:val="0"/>
        </w:rPr>
        <w:t xml:space="preserve"> será exigida a comprovação das condições de habilitação consignadas no edital, que deverão ser mantidas pelo licitante durante a vigência do ajuste.</w:t>
      </w:r>
    </w:p>
    <w:p w14:paraId="6285AE66" w14:textId="77777777" w:rsidR="00AC4E6F" w:rsidRPr="00656EE5" w:rsidRDefault="00AC4E6F" w:rsidP="00AC4E6F">
      <w:pPr>
        <w:jc w:val="both"/>
      </w:pPr>
    </w:p>
    <w:p w14:paraId="65C01C65" w14:textId="52A606DC" w:rsidR="00AC4E6F" w:rsidRDefault="00AC4E6F" w:rsidP="00AC4E6F">
      <w:pPr>
        <w:jc w:val="both"/>
      </w:pPr>
      <w:r w:rsidRPr="00656EE5">
        <w:t xml:space="preserve">12.5 - Na hipótese de o vencedor da licitação não comprovar as condições de habilitação consignadas no edital ou se recusar a assinar </w:t>
      </w:r>
      <w:r w:rsidR="00FB0C2F" w:rsidRPr="00656EE5">
        <w:t>a ata de registro de preços</w:t>
      </w:r>
      <w:r w:rsidRPr="00656EE5">
        <w:t xml:space="preserve">, outro licitante poderá ser </w:t>
      </w:r>
      <w:proofErr w:type="gramStart"/>
      <w:r w:rsidRPr="00656EE5">
        <w:t>convocado, respeitada</w:t>
      </w:r>
      <w:proofErr w:type="gramEnd"/>
      <w:r w:rsidRPr="00656EE5">
        <w:t xml:space="preserve"> a ordem de classificação, para, após a comprovação dos requisitos para habilitação, analisada a proposta e eventuais documentos complementares e, feita a negociação, assinar </w:t>
      </w:r>
      <w:r w:rsidR="00AB6AB3" w:rsidRPr="00656EE5">
        <w:t>a ata de registro de preços</w:t>
      </w:r>
      <w:r w:rsidRPr="00656EE5">
        <w:t>, sem prejuízo da aplicação das sanções cabíveis.</w:t>
      </w:r>
    </w:p>
    <w:p w14:paraId="1F4318E1" w14:textId="77777777" w:rsidR="006D3CB3" w:rsidRDefault="006D3CB3" w:rsidP="00AC4E6F">
      <w:pPr>
        <w:jc w:val="both"/>
      </w:pPr>
    </w:p>
    <w:p w14:paraId="22C43661" w14:textId="77777777" w:rsidR="00A371ED" w:rsidRDefault="00A371ED" w:rsidP="00AF784A">
      <w:pPr>
        <w:jc w:val="both"/>
      </w:pPr>
    </w:p>
    <w:p w14:paraId="14A8520C" w14:textId="763949A0" w:rsidR="00EC551F" w:rsidRPr="005B41A8" w:rsidRDefault="005249F6" w:rsidP="00EC551F">
      <w:pPr>
        <w:pStyle w:val="NmerosPrincipais"/>
        <w:numPr>
          <w:ilvl w:val="0"/>
          <w:numId w:val="0"/>
        </w:numPr>
        <w:shd w:val="clear" w:color="auto" w:fill="DDD9C3" w:themeFill="background2" w:themeFillShade="E6"/>
        <w:spacing w:before="0" w:after="0"/>
        <w:rPr>
          <w:b/>
        </w:rPr>
      </w:pPr>
      <w:r w:rsidRPr="005B41A8">
        <w:rPr>
          <w:b/>
        </w:rPr>
        <w:t>13</w:t>
      </w:r>
      <w:r w:rsidR="00EC551F" w:rsidRPr="005B41A8">
        <w:rPr>
          <w:b/>
        </w:rPr>
        <w:t xml:space="preserve"> – DO SISTEMA DE REGISTRO DE PREÇO</w:t>
      </w:r>
    </w:p>
    <w:p w14:paraId="72AF69A4" w14:textId="77777777" w:rsidR="00EC551F" w:rsidRPr="005B41A8" w:rsidRDefault="00EC551F" w:rsidP="00AF784A">
      <w:pPr>
        <w:jc w:val="both"/>
      </w:pPr>
    </w:p>
    <w:p w14:paraId="4F1F82D6" w14:textId="09248FDD" w:rsidR="00757770" w:rsidRPr="005B41A8" w:rsidRDefault="00A371ED" w:rsidP="00757770">
      <w:pPr>
        <w:pStyle w:val="NmerosPrincipais"/>
        <w:numPr>
          <w:ilvl w:val="0"/>
          <w:numId w:val="0"/>
        </w:numPr>
        <w:spacing w:before="0" w:after="0"/>
        <w:rPr>
          <w:bCs/>
        </w:rPr>
      </w:pPr>
      <w:r w:rsidRPr="005B41A8">
        <w:rPr>
          <w:bCs/>
        </w:rPr>
        <w:t>13</w:t>
      </w:r>
      <w:r w:rsidR="00757770" w:rsidRPr="005B41A8">
        <w:rPr>
          <w:bCs/>
        </w:rPr>
        <w:t>.1 - A estimativa de aquisição obedecerá ao disposto no anexo I.</w:t>
      </w:r>
    </w:p>
    <w:p w14:paraId="06EB3C4A" w14:textId="77777777" w:rsidR="00757770" w:rsidRPr="005B41A8" w:rsidRDefault="00757770" w:rsidP="00757770">
      <w:pPr>
        <w:pStyle w:val="NmerosPrincipais"/>
        <w:numPr>
          <w:ilvl w:val="0"/>
          <w:numId w:val="0"/>
        </w:numPr>
        <w:spacing w:before="0" w:after="0"/>
        <w:rPr>
          <w:bCs/>
        </w:rPr>
      </w:pPr>
    </w:p>
    <w:p w14:paraId="09748F9E" w14:textId="5735EE37" w:rsidR="00757770" w:rsidRPr="005B41A8" w:rsidRDefault="00A371ED" w:rsidP="00757770">
      <w:pPr>
        <w:pStyle w:val="NmerosPrincipais"/>
        <w:numPr>
          <w:ilvl w:val="0"/>
          <w:numId w:val="0"/>
        </w:numPr>
        <w:spacing w:before="0" w:after="0"/>
        <w:rPr>
          <w:bCs/>
        </w:rPr>
      </w:pPr>
      <w:r w:rsidRPr="005B41A8">
        <w:rPr>
          <w:bCs/>
        </w:rPr>
        <w:t>13</w:t>
      </w:r>
      <w:r w:rsidR="00757770" w:rsidRPr="005B41A8">
        <w:rPr>
          <w:bCs/>
        </w:rPr>
        <w:t>.2 – A quantidade mínima a ser cotada corresponde à quantidade total do respectivo lote qu</w:t>
      </w:r>
      <w:r w:rsidR="00656EE5" w:rsidRPr="005B41A8">
        <w:rPr>
          <w:bCs/>
        </w:rPr>
        <w:t>e participar</w:t>
      </w:r>
      <w:r w:rsidR="00757770" w:rsidRPr="005B41A8">
        <w:rPr>
          <w:bCs/>
        </w:rPr>
        <w:t>.</w:t>
      </w:r>
    </w:p>
    <w:p w14:paraId="57B664BB" w14:textId="77777777" w:rsidR="00757770" w:rsidRPr="005B41A8" w:rsidRDefault="00757770" w:rsidP="00757770">
      <w:pPr>
        <w:pStyle w:val="NmerosPrincipais"/>
        <w:numPr>
          <w:ilvl w:val="0"/>
          <w:numId w:val="0"/>
        </w:numPr>
        <w:spacing w:before="0" w:after="0"/>
        <w:rPr>
          <w:bCs/>
        </w:rPr>
      </w:pPr>
    </w:p>
    <w:p w14:paraId="2DDDD44D" w14:textId="357FE608" w:rsidR="00EC551F" w:rsidRPr="005B41A8" w:rsidRDefault="005249F6" w:rsidP="00EC551F">
      <w:pPr>
        <w:jc w:val="both"/>
      </w:pPr>
      <w:r w:rsidRPr="005B41A8">
        <w:t>13</w:t>
      </w:r>
      <w:r w:rsidR="00D12451" w:rsidRPr="005B41A8">
        <w:t>.3</w:t>
      </w:r>
      <w:r w:rsidR="00EC551F" w:rsidRPr="005B41A8">
        <w:t xml:space="preserve"> – Homologado o resultado da licitação, o licitante mais bem classificado terá o prazo de </w:t>
      </w:r>
      <w:r w:rsidR="004B19E6" w:rsidRPr="005B41A8">
        <w:t>até 05</w:t>
      </w:r>
      <w:r w:rsidR="00EC551F" w:rsidRPr="005B41A8">
        <w:t xml:space="preserve"> (</w:t>
      </w:r>
      <w:r w:rsidR="004B19E6" w:rsidRPr="005B41A8">
        <w:t>cinco</w:t>
      </w:r>
      <w:r w:rsidR="00EC551F" w:rsidRPr="005B41A8">
        <w:t>) dias</w:t>
      </w:r>
      <w:r w:rsidR="004B19E6" w:rsidRPr="005B41A8">
        <w:t xml:space="preserve"> úteis</w:t>
      </w:r>
      <w:r w:rsidR="00EC551F" w:rsidRPr="005B41A8">
        <w:t xml:space="preserve">, contados a partir da data de sua convocação, para assinar a Ata de Registro de Preços, cujo prazo de validade encontra-se nela fixado, </w:t>
      </w:r>
      <w:proofErr w:type="gramStart"/>
      <w:r w:rsidR="00EC551F" w:rsidRPr="005B41A8">
        <w:t>sob pena</w:t>
      </w:r>
      <w:proofErr w:type="gramEnd"/>
      <w:r w:rsidR="00EC551F" w:rsidRPr="005B41A8">
        <w:t xml:space="preserve"> de decadência do direito à contratação, sem prejuízo das sanções </w:t>
      </w:r>
      <w:r w:rsidR="004B19E6" w:rsidRPr="005B41A8">
        <w:t>legais</w:t>
      </w:r>
      <w:r w:rsidR="00EC551F" w:rsidRPr="005B41A8">
        <w:t>.</w:t>
      </w:r>
    </w:p>
    <w:p w14:paraId="3C4666FB" w14:textId="77777777" w:rsidR="00EC551F" w:rsidRPr="005B41A8" w:rsidRDefault="00EC551F" w:rsidP="00EC551F">
      <w:pPr>
        <w:jc w:val="both"/>
      </w:pPr>
    </w:p>
    <w:p w14:paraId="322657A1" w14:textId="2E104307" w:rsidR="00EC551F" w:rsidRPr="005B41A8" w:rsidRDefault="005249F6" w:rsidP="00EC551F">
      <w:pPr>
        <w:jc w:val="both"/>
      </w:pPr>
      <w:r w:rsidRPr="005B41A8">
        <w:t>13</w:t>
      </w:r>
      <w:r w:rsidR="00D12451" w:rsidRPr="005B41A8">
        <w:t>.4</w:t>
      </w:r>
      <w:r w:rsidR="004B19E6" w:rsidRPr="005B41A8">
        <w:t xml:space="preserve"> - </w:t>
      </w:r>
      <w:r w:rsidR="00EC551F" w:rsidRPr="005B41A8">
        <w:t>O prazo de convocação poderá ser prorrogado uma vez, por igual período, mediante solicitação do licitante mais bem classificado ou do fornecedor convocado, desde que</w:t>
      </w:r>
      <w:r w:rsidR="004B19E6" w:rsidRPr="005B41A8">
        <w:t>:</w:t>
      </w:r>
    </w:p>
    <w:p w14:paraId="3ADA07AF" w14:textId="77777777" w:rsidR="004B19E6" w:rsidRPr="005B41A8" w:rsidRDefault="004B19E6" w:rsidP="00EC551F">
      <w:pPr>
        <w:jc w:val="both"/>
      </w:pPr>
    </w:p>
    <w:p w14:paraId="03FC842C" w14:textId="777CFBB6" w:rsidR="00EC551F" w:rsidRPr="005B41A8" w:rsidRDefault="005249F6" w:rsidP="004B19E6">
      <w:pPr>
        <w:ind w:left="709"/>
        <w:jc w:val="both"/>
        <w:rPr>
          <w:iCs/>
        </w:rPr>
      </w:pPr>
      <w:r w:rsidRPr="005B41A8">
        <w:rPr>
          <w:iCs/>
        </w:rPr>
        <w:lastRenderedPageBreak/>
        <w:t>13</w:t>
      </w:r>
      <w:r w:rsidR="00D12451" w:rsidRPr="005B41A8">
        <w:rPr>
          <w:iCs/>
        </w:rPr>
        <w:t>.4</w:t>
      </w:r>
      <w:r w:rsidR="004B19E6" w:rsidRPr="005B41A8">
        <w:rPr>
          <w:iCs/>
        </w:rPr>
        <w:t xml:space="preserve">.1 - </w:t>
      </w:r>
      <w:r w:rsidR="00EC551F" w:rsidRPr="005B41A8">
        <w:rPr>
          <w:iCs/>
        </w:rPr>
        <w:t xml:space="preserve">a solicitação seja devidamente justificada e apresentada dentro do prazo; </w:t>
      </w:r>
      <w:proofErr w:type="gramStart"/>
      <w:r w:rsidR="00EC551F" w:rsidRPr="005B41A8">
        <w:rPr>
          <w:iCs/>
        </w:rPr>
        <w:t>e</w:t>
      </w:r>
      <w:proofErr w:type="gramEnd"/>
    </w:p>
    <w:p w14:paraId="43537849" w14:textId="77777777" w:rsidR="004B19E6" w:rsidRPr="005B41A8" w:rsidRDefault="004B19E6" w:rsidP="004B19E6">
      <w:pPr>
        <w:ind w:left="709"/>
        <w:jc w:val="both"/>
        <w:rPr>
          <w:iCs/>
        </w:rPr>
      </w:pPr>
    </w:p>
    <w:p w14:paraId="096746CF" w14:textId="7E069D84" w:rsidR="00EC551F" w:rsidRPr="005B41A8" w:rsidRDefault="005249F6" w:rsidP="004B19E6">
      <w:pPr>
        <w:ind w:left="709"/>
        <w:jc w:val="both"/>
        <w:rPr>
          <w:iCs/>
        </w:rPr>
      </w:pPr>
      <w:r w:rsidRPr="005B41A8">
        <w:rPr>
          <w:iCs/>
        </w:rPr>
        <w:t>13</w:t>
      </w:r>
      <w:r w:rsidR="00D12451" w:rsidRPr="005B41A8">
        <w:rPr>
          <w:iCs/>
        </w:rPr>
        <w:t>.4</w:t>
      </w:r>
      <w:r w:rsidR="004B19E6" w:rsidRPr="005B41A8">
        <w:rPr>
          <w:iCs/>
        </w:rPr>
        <w:t>.2 -</w:t>
      </w:r>
      <w:r w:rsidR="00EC551F" w:rsidRPr="005B41A8">
        <w:rPr>
          <w:iCs/>
        </w:rPr>
        <w:t xml:space="preserve"> a justificativa apresentada seja aceita pela Administração.</w:t>
      </w:r>
    </w:p>
    <w:p w14:paraId="596592CC" w14:textId="77777777" w:rsidR="004B19E6" w:rsidRPr="005B41A8" w:rsidRDefault="004B19E6" w:rsidP="00EC551F">
      <w:pPr>
        <w:jc w:val="both"/>
        <w:rPr>
          <w:iCs/>
        </w:rPr>
      </w:pPr>
    </w:p>
    <w:p w14:paraId="5A1416DD" w14:textId="1F301F28" w:rsidR="00EC551F" w:rsidRPr="005B41A8" w:rsidRDefault="005249F6" w:rsidP="00EC551F">
      <w:pPr>
        <w:jc w:val="both"/>
      </w:pPr>
      <w:r w:rsidRPr="005B41A8">
        <w:t>13</w:t>
      </w:r>
      <w:r w:rsidR="00D12451" w:rsidRPr="005B41A8">
        <w:t>.5</w:t>
      </w:r>
      <w:r w:rsidR="004B19E6" w:rsidRPr="005B41A8">
        <w:t xml:space="preserve"> - </w:t>
      </w:r>
      <w:r w:rsidR="00EC551F" w:rsidRPr="005B41A8">
        <w:t>A ata de registro de preços será assinada por meio de assinatura digital.</w:t>
      </w:r>
    </w:p>
    <w:p w14:paraId="44F6FA1D" w14:textId="77777777" w:rsidR="004B19E6" w:rsidRPr="005B41A8" w:rsidRDefault="004B19E6" w:rsidP="00EC551F">
      <w:pPr>
        <w:jc w:val="both"/>
      </w:pPr>
    </w:p>
    <w:p w14:paraId="4FBE07CE" w14:textId="39DA426E" w:rsidR="00EC551F" w:rsidRPr="005B41A8" w:rsidRDefault="005249F6" w:rsidP="00EC551F">
      <w:pPr>
        <w:jc w:val="both"/>
      </w:pPr>
      <w:r w:rsidRPr="005B41A8">
        <w:t>13</w:t>
      </w:r>
      <w:r w:rsidR="00D12451" w:rsidRPr="005B41A8">
        <w:t>.6</w:t>
      </w:r>
      <w:r w:rsidR="004B19E6" w:rsidRPr="005B41A8">
        <w:t xml:space="preserve"> - </w:t>
      </w:r>
      <w:r w:rsidR="00EC551F" w:rsidRPr="005B41A8">
        <w:t xml:space="preserve">Serão formalizadas tantas Atas de Registro de Preços quantas forem necessárias para o registro de todos os itens constantes no Termo de Referência, com a indicação do licitante vencedor, a descrição do(s) </w:t>
      </w:r>
      <w:proofErr w:type="gramStart"/>
      <w:r w:rsidR="00EC551F" w:rsidRPr="005B41A8">
        <w:t>item(</w:t>
      </w:r>
      <w:proofErr w:type="spellStart"/>
      <w:proofErr w:type="gramEnd"/>
      <w:r w:rsidR="00EC551F" w:rsidRPr="005B41A8">
        <w:t>ns</w:t>
      </w:r>
      <w:proofErr w:type="spellEnd"/>
      <w:r w:rsidR="00EC551F" w:rsidRPr="005B41A8">
        <w:t>), as respectivas quantidades, preços registrados e demais condições.</w:t>
      </w:r>
    </w:p>
    <w:p w14:paraId="51E6020D" w14:textId="77777777" w:rsidR="004B19E6" w:rsidRPr="005B41A8" w:rsidRDefault="004B19E6" w:rsidP="00EC551F">
      <w:pPr>
        <w:jc w:val="both"/>
      </w:pPr>
    </w:p>
    <w:p w14:paraId="483E5CC7" w14:textId="0367A1A1" w:rsidR="00EC551F" w:rsidRPr="005B41A8" w:rsidRDefault="005249F6" w:rsidP="00EC551F">
      <w:pPr>
        <w:jc w:val="both"/>
      </w:pPr>
      <w:r w:rsidRPr="005B41A8">
        <w:t>13</w:t>
      </w:r>
      <w:r w:rsidR="00D12451" w:rsidRPr="005B41A8">
        <w:t>.7</w:t>
      </w:r>
      <w:r w:rsidR="004B19E6" w:rsidRPr="005B41A8">
        <w:t xml:space="preserve"> - </w:t>
      </w:r>
      <w:r w:rsidR="00EC551F" w:rsidRPr="005B41A8">
        <w:t>O preço registrado, com a indicação dos fornecedores, será divulgado no PNCP e disponibilizado durante a vigência da ata de registro de preços.</w:t>
      </w:r>
    </w:p>
    <w:p w14:paraId="7FE99804" w14:textId="77777777" w:rsidR="004B19E6" w:rsidRPr="005B41A8" w:rsidRDefault="004B19E6" w:rsidP="00EC551F">
      <w:pPr>
        <w:jc w:val="both"/>
      </w:pPr>
    </w:p>
    <w:p w14:paraId="1B7A0A33" w14:textId="29A187C0" w:rsidR="00EC551F" w:rsidRPr="005B41A8" w:rsidRDefault="005249F6" w:rsidP="00EC551F">
      <w:pPr>
        <w:jc w:val="both"/>
      </w:pPr>
      <w:r w:rsidRPr="005B41A8">
        <w:t>13</w:t>
      </w:r>
      <w:r w:rsidR="00D12451" w:rsidRPr="005B41A8">
        <w:t>.8</w:t>
      </w:r>
      <w:r w:rsidR="004B19E6" w:rsidRPr="005B41A8">
        <w:t xml:space="preserve"> - </w:t>
      </w:r>
      <w:r w:rsidR="00EC551F" w:rsidRPr="005B41A8">
        <w:t>A existência de preços registrados implicará compromisso de fornecimento nas condições estabelecidas, mas não obrigará a Administração a contratar, facultada a realização de licitação específica para a aquisição pretendida, de</w:t>
      </w:r>
      <w:r w:rsidR="00D12451" w:rsidRPr="005B41A8">
        <w:t>sde que devidamente justificada</w:t>
      </w:r>
      <w:r w:rsidR="00D12451" w:rsidRPr="005B41A8">
        <w:rPr>
          <w:bCs/>
        </w:rPr>
        <w:t>.</w:t>
      </w:r>
    </w:p>
    <w:p w14:paraId="5CB4119A" w14:textId="77777777" w:rsidR="004B19E6" w:rsidRPr="005B41A8" w:rsidRDefault="004B19E6" w:rsidP="00EC551F">
      <w:pPr>
        <w:jc w:val="both"/>
      </w:pPr>
    </w:p>
    <w:p w14:paraId="33E5FA14" w14:textId="04AE5912" w:rsidR="00EC551F" w:rsidRPr="005B41A8" w:rsidRDefault="005249F6" w:rsidP="00EC551F">
      <w:pPr>
        <w:jc w:val="both"/>
      </w:pPr>
      <w:r w:rsidRPr="005B41A8">
        <w:t>13</w:t>
      </w:r>
      <w:r w:rsidR="00D12451" w:rsidRPr="005B41A8">
        <w:t>.9</w:t>
      </w:r>
      <w:r w:rsidR="004B19E6" w:rsidRPr="005B41A8">
        <w:t xml:space="preserve"> - </w:t>
      </w:r>
      <w:r w:rsidR="00EC551F" w:rsidRPr="005B41A8">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5B41A8" w:rsidRDefault="00EC551F" w:rsidP="00AF784A">
      <w:pPr>
        <w:jc w:val="both"/>
      </w:pPr>
    </w:p>
    <w:p w14:paraId="6316B19E" w14:textId="6189ECB5" w:rsidR="00EC551F" w:rsidRPr="005B41A8" w:rsidRDefault="005249F6" w:rsidP="004B19E6">
      <w:pPr>
        <w:jc w:val="both"/>
      </w:pPr>
      <w:r w:rsidRPr="005B41A8">
        <w:t>13</w:t>
      </w:r>
      <w:r w:rsidR="00D12451" w:rsidRPr="005B41A8">
        <w:t>.10</w:t>
      </w:r>
      <w:r w:rsidR="00696525" w:rsidRPr="005B41A8">
        <w:t xml:space="preserve"> - </w:t>
      </w:r>
      <w:r w:rsidR="00EC551F" w:rsidRPr="005B41A8">
        <w:t>Após a homologação da licitação,</w:t>
      </w:r>
      <w:r w:rsidR="00696525" w:rsidRPr="005B41A8">
        <w:t xml:space="preserve"> para formação do cadastro de reserva,</w:t>
      </w:r>
      <w:r w:rsidR="00EC551F" w:rsidRPr="005B41A8">
        <w:t xml:space="preserve"> será incluído na ata, na forma de anexo, o registro:</w:t>
      </w:r>
    </w:p>
    <w:p w14:paraId="3E37ED9A" w14:textId="77777777" w:rsidR="004B19E6" w:rsidRPr="005B41A8" w:rsidRDefault="004B19E6" w:rsidP="004B19E6">
      <w:pPr>
        <w:jc w:val="both"/>
      </w:pPr>
    </w:p>
    <w:p w14:paraId="78A8EA0A" w14:textId="64D1D221" w:rsidR="00EC551F" w:rsidRPr="005B41A8" w:rsidRDefault="005249F6" w:rsidP="00696525">
      <w:pPr>
        <w:ind w:left="709"/>
        <w:jc w:val="both"/>
      </w:pPr>
      <w:r w:rsidRPr="005B41A8">
        <w:t>13</w:t>
      </w:r>
      <w:r w:rsidR="00696525" w:rsidRPr="005B41A8">
        <w:t>.</w:t>
      </w:r>
      <w:r w:rsidR="00D12451" w:rsidRPr="005B41A8">
        <w:t>10</w:t>
      </w:r>
      <w:r w:rsidR="00696525" w:rsidRPr="005B41A8">
        <w:t xml:space="preserve">.1 - </w:t>
      </w:r>
      <w:r w:rsidR="00EC551F" w:rsidRPr="005B41A8">
        <w:t xml:space="preserve">dos licitantes </w:t>
      </w:r>
      <w:bookmarkStart w:id="14" w:name="_Hlk132991372"/>
      <w:r w:rsidR="00EC551F" w:rsidRPr="005B41A8">
        <w:t xml:space="preserve">que </w:t>
      </w:r>
      <w:bookmarkStart w:id="15" w:name="_Hlk132989696"/>
      <w:r w:rsidR="00EC551F" w:rsidRPr="005B41A8">
        <w:t>aceitarem cotar o objeto com preço igual ao do adjudicatári</w:t>
      </w:r>
      <w:bookmarkEnd w:id="14"/>
      <w:r w:rsidR="00EC551F" w:rsidRPr="005B41A8">
        <w:t>o</w:t>
      </w:r>
      <w:bookmarkEnd w:id="15"/>
      <w:r w:rsidR="00EC551F" w:rsidRPr="005B41A8">
        <w:t xml:space="preserve">, observada a classificação na licitação; </w:t>
      </w:r>
      <w:proofErr w:type="gramStart"/>
      <w:r w:rsidR="00EC551F" w:rsidRPr="005B41A8">
        <w:t>e</w:t>
      </w:r>
      <w:proofErr w:type="gramEnd"/>
      <w:r w:rsidR="00EC551F" w:rsidRPr="005B41A8">
        <w:t xml:space="preserve"> </w:t>
      </w:r>
    </w:p>
    <w:p w14:paraId="02A30956" w14:textId="77777777" w:rsidR="004B19E6" w:rsidRPr="005B41A8" w:rsidRDefault="004B19E6" w:rsidP="00696525">
      <w:pPr>
        <w:ind w:left="709"/>
        <w:jc w:val="both"/>
      </w:pPr>
    </w:p>
    <w:p w14:paraId="03277434" w14:textId="2F87AA3B" w:rsidR="00EC551F" w:rsidRPr="005B41A8" w:rsidRDefault="005249F6" w:rsidP="00696525">
      <w:pPr>
        <w:ind w:left="709"/>
        <w:jc w:val="both"/>
      </w:pPr>
      <w:r w:rsidRPr="005B41A8">
        <w:t>13</w:t>
      </w:r>
      <w:r w:rsidR="00D12451" w:rsidRPr="005B41A8">
        <w:t>.10</w:t>
      </w:r>
      <w:r w:rsidR="00696525" w:rsidRPr="005B41A8">
        <w:t xml:space="preserve">.2 - </w:t>
      </w:r>
      <w:r w:rsidR="00EC551F" w:rsidRPr="005B41A8">
        <w:t>dos licitantes que mantiverem sua proposta original</w:t>
      </w:r>
    </w:p>
    <w:p w14:paraId="43A9DA4B" w14:textId="77777777" w:rsidR="004B19E6" w:rsidRPr="005B41A8" w:rsidRDefault="004B19E6" w:rsidP="00EC551F">
      <w:pPr>
        <w:jc w:val="both"/>
        <w:rPr>
          <w:iCs/>
        </w:rPr>
      </w:pPr>
    </w:p>
    <w:p w14:paraId="1BA19807" w14:textId="77037B9A" w:rsidR="00EC551F" w:rsidRPr="005B41A8" w:rsidRDefault="005249F6" w:rsidP="00EC551F">
      <w:pPr>
        <w:jc w:val="both"/>
        <w:rPr>
          <w:i/>
          <w:iCs/>
        </w:rPr>
      </w:pPr>
      <w:r w:rsidRPr="005B41A8">
        <w:t>13</w:t>
      </w:r>
      <w:r w:rsidR="00696525" w:rsidRPr="005B41A8">
        <w:t>.</w:t>
      </w:r>
      <w:r w:rsidR="00D12451" w:rsidRPr="005B41A8">
        <w:t>11</w:t>
      </w:r>
      <w:r w:rsidR="00696525" w:rsidRPr="005B41A8">
        <w:t xml:space="preserve"> - Nas contratações decorrentes da Ata de Registro de Preços será respeitada</w:t>
      </w:r>
      <w:r w:rsidR="00EC551F" w:rsidRPr="005B41A8">
        <w:t xml:space="preserve"> a ordem de classificação dos licitantes ou fornecedores registrados na ata.</w:t>
      </w:r>
    </w:p>
    <w:p w14:paraId="0ABC75E1" w14:textId="77777777" w:rsidR="00696525" w:rsidRPr="005B41A8" w:rsidRDefault="00696525" w:rsidP="004B19E6">
      <w:pPr>
        <w:ind w:left="1134"/>
        <w:jc w:val="both"/>
      </w:pPr>
    </w:p>
    <w:p w14:paraId="215213AC" w14:textId="01CC1423" w:rsidR="00EC551F" w:rsidRPr="005B41A8" w:rsidRDefault="005249F6" w:rsidP="009C48A6">
      <w:pPr>
        <w:ind w:left="709"/>
        <w:jc w:val="both"/>
      </w:pPr>
      <w:r w:rsidRPr="005B41A8">
        <w:t>13</w:t>
      </w:r>
      <w:r w:rsidR="00D12451" w:rsidRPr="005B41A8">
        <w:t>.11</w:t>
      </w:r>
      <w:r w:rsidR="00696525" w:rsidRPr="005B41A8">
        <w:t xml:space="preserve">.1 - </w:t>
      </w:r>
      <w:r w:rsidR="00EC551F" w:rsidRPr="005B41A8">
        <w:t xml:space="preserve">A apresentação de novas propostas na forma </w:t>
      </w:r>
      <w:r w:rsidR="00696525" w:rsidRPr="005B41A8">
        <w:t>do item</w:t>
      </w:r>
      <w:r w:rsidR="00EC551F" w:rsidRPr="005B41A8">
        <w:t xml:space="preserve"> </w:t>
      </w:r>
      <w:r w:rsidR="00696525" w:rsidRPr="005B41A8">
        <w:t>1</w:t>
      </w:r>
      <w:r w:rsidRPr="005B41A8">
        <w:t>3</w:t>
      </w:r>
      <w:r w:rsidR="00D12451" w:rsidRPr="005B41A8">
        <w:t>.10</w:t>
      </w:r>
      <w:r w:rsidR="00EC551F" w:rsidRPr="005B41A8">
        <w:t xml:space="preserve"> não prejudicará o resultado do certame em relação ao licitante mais bem classificado.</w:t>
      </w:r>
    </w:p>
    <w:p w14:paraId="2C3E4B38" w14:textId="77777777" w:rsidR="004B19E6" w:rsidRPr="005B41A8" w:rsidRDefault="004B19E6" w:rsidP="009C48A6">
      <w:pPr>
        <w:ind w:left="709"/>
        <w:jc w:val="both"/>
      </w:pPr>
    </w:p>
    <w:p w14:paraId="64C970C5" w14:textId="5209869F" w:rsidR="00EC551F" w:rsidRPr="005B41A8" w:rsidRDefault="00696525" w:rsidP="009C48A6">
      <w:pPr>
        <w:ind w:left="709"/>
        <w:jc w:val="both"/>
      </w:pPr>
      <w:r w:rsidRPr="005B41A8">
        <w:t>1</w:t>
      </w:r>
      <w:r w:rsidR="005249F6" w:rsidRPr="005B41A8">
        <w:t>3</w:t>
      </w:r>
      <w:r w:rsidR="00D12451" w:rsidRPr="005B41A8">
        <w:t>.11</w:t>
      </w:r>
      <w:r w:rsidRPr="005B41A8">
        <w:t xml:space="preserve">.2 - </w:t>
      </w:r>
      <w:r w:rsidR="00EC551F" w:rsidRPr="005B41A8">
        <w:t>Para fins da ordem de classificação, os licitantes ou fornecedores que aceitarem cotar o objeto com preço igual ao do adjudicatário antecederão aqueles que mantiverem sua proposta original.</w:t>
      </w:r>
    </w:p>
    <w:p w14:paraId="283606A0" w14:textId="77777777" w:rsidR="00696525" w:rsidRPr="005B41A8" w:rsidRDefault="00696525" w:rsidP="004B19E6">
      <w:pPr>
        <w:ind w:left="1134"/>
        <w:jc w:val="both"/>
      </w:pPr>
    </w:p>
    <w:p w14:paraId="1EF813C1" w14:textId="75285CC0" w:rsidR="00EC551F" w:rsidRPr="005B41A8" w:rsidRDefault="005249F6" w:rsidP="00EC551F">
      <w:pPr>
        <w:jc w:val="both"/>
      </w:pPr>
      <w:r w:rsidRPr="005B41A8">
        <w:t>13</w:t>
      </w:r>
      <w:r w:rsidR="00D12451" w:rsidRPr="005B41A8">
        <w:t>.12</w:t>
      </w:r>
      <w:r w:rsidR="009C48A6" w:rsidRPr="005B41A8">
        <w:t xml:space="preserve"> - </w:t>
      </w:r>
      <w:r w:rsidR="00EC551F" w:rsidRPr="005B41A8">
        <w:t>A habilitação dos licitantes que comporão o cadastro de reserva será efetuada quando houver necessidade de contratação dos licitantes remanescentes, nas seguintes hipóteses:</w:t>
      </w:r>
    </w:p>
    <w:p w14:paraId="428DAF5D" w14:textId="77777777" w:rsidR="00696525" w:rsidRPr="005B41A8" w:rsidRDefault="00696525" w:rsidP="00EC551F">
      <w:pPr>
        <w:jc w:val="both"/>
      </w:pPr>
    </w:p>
    <w:p w14:paraId="2E1A92F4" w14:textId="544A2A69" w:rsidR="00EC551F" w:rsidRPr="005B41A8" w:rsidRDefault="005249F6" w:rsidP="009C48A6">
      <w:pPr>
        <w:ind w:left="709"/>
        <w:jc w:val="both"/>
      </w:pPr>
      <w:r w:rsidRPr="005B41A8">
        <w:t>13</w:t>
      </w:r>
      <w:r w:rsidR="00D12451" w:rsidRPr="005B41A8">
        <w:t>.12</w:t>
      </w:r>
      <w:r w:rsidR="009C48A6" w:rsidRPr="005B41A8">
        <w:t>.1 -</w:t>
      </w:r>
      <w:r w:rsidR="00EC551F" w:rsidRPr="005B41A8">
        <w:t xml:space="preserve"> quando o licitante vencedor não assinar a ata de registro de preços no prazo e nas condições estabelecidos no edital; </w:t>
      </w:r>
      <w:proofErr w:type="gramStart"/>
      <w:r w:rsidR="00EC551F" w:rsidRPr="005B41A8">
        <w:t>ou</w:t>
      </w:r>
      <w:proofErr w:type="gramEnd"/>
    </w:p>
    <w:p w14:paraId="0630AE3F" w14:textId="77777777" w:rsidR="009C48A6" w:rsidRPr="005B41A8" w:rsidRDefault="009C48A6" w:rsidP="009C48A6">
      <w:pPr>
        <w:ind w:left="709"/>
        <w:jc w:val="both"/>
      </w:pPr>
    </w:p>
    <w:p w14:paraId="4C846B30" w14:textId="4B317E38" w:rsidR="00EC551F" w:rsidRPr="005B41A8" w:rsidRDefault="005249F6" w:rsidP="009C48A6">
      <w:pPr>
        <w:ind w:left="709"/>
        <w:jc w:val="both"/>
      </w:pPr>
      <w:r w:rsidRPr="005B41A8">
        <w:t>13</w:t>
      </w:r>
      <w:r w:rsidR="00D12451" w:rsidRPr="005B41A8">
        <w:t>.12</w:t>
      </w:r>
      <w:r w:rsidR="009C48A6" w:rsidRPr="005B41A8">
        <w:t xml:space="preserve">.2 - </w:t>
      </w:r>
      <w:r w:rsidR="00EC551F" w:rsidRPr="005B41A8">
        <w:t xml:space="preserve">quando houver o cancelamento do registro do fornecedor ou do registro de preços, nas hipóteses previstas </w:t>
      </w:r>
      <w:r w:rsidR="00AF4601" w:rsidRPr="005B41A8">
        <w:t>nos art. 41 e art. 42</w:t>
      </w:r>
      <w:r w:rsidR="00EC551F" w:rsidRPr="005B41A8">
        <w:t xml:space="preserve"> do </w:t>
      </w:r>
      <w:r w:rsidR="00AF4601" w:rsidRPr="005B41A8">
        <w:t xml:space="preserve">Ato da Mesa Diretora </w:t>
      </w:r>
      <w:r w:rsidR="007B4837" w:rsidRPr="005B41A8">
        <w:t xml:space="preserve">nº </w:t>
      </w:r>
      <w:r w:rsidR="00AF4601" w:rsidRPr="005B41A8">
        <w:t>2.447/2023</w:t>
      </w:r>
      <w:r w:rsidR="00EC551F" w:rsidRPr="005B41A8">
        <w:t>.</w:t>
      </w:r>
    </w:p>
    <w:p w14:paraId="0F10F465" w14:textId="77777777" w:rsidR="00EC551F" w:rsidRPr="005B41A8" w:rsidRDefault="00EC551F" w:rsidP="00EC551F">
      <w:pPr>
        <w:jc w:val="both"/>
        <w:rPr>
          <w:i/>
        </w:rPr>
      </w:pPr>
    </w:p>
    <w:p w14:paraId="187C8602" w14:textId="2E50E34F" w:rsidR="00EC551F" w:rsidRPr="005B41A8" w:rsidRDefault="005249F6" w:rsidP="00EC551F">
      <w:pPr>
        <w:jc w:val="both"/>
      </w:pPr>
      <w:r w:rsidRPr="005B41A8">
        <w:t>13</w:t>
      </w:r>
      <w:r w:rsidR="00D12451" w:rsidRPr="005B41A8">
        <w:t>.13</w:t>
      </w:r>
      <w:r w:rsidR="009C48A6" w:rsidRPr="005B41A8">
        <w:t xml:space="preserve"> - </w:t>
      </w:r>
      <w:r w:rsidR="00EC551F" w:rsidRPr="005B41A8">
        <w:t xml:space="preserve">Na hipótese de nenhum dos licitantes que aceitaram cotar o objeto com preço igual ao do adjudicatário concordar com a contratação nos termos em igual prazo e nas condições propostas pelo </w:t>
      </w:r>
      <w:r w:rsidR="00EC551F" w:rsidRPr="005B41A8">
        <w:lastRenderedPageBreak/>
        <w:t>primeiro classificado, a Administração, observados o valor estimado e a sua eventual atualização na forma prevista no edital, poderá:</w:t>
      </w:r>
    </w:p>
    <w:p w14:paraId="0C8C6068" w14:textId="77777777" w:rsidR="009C48A6" w:rsidRPr="005B41A8" w:rsidRDefault="009C48A6" w:rsidP="00EC551F">
      <w:pPr>
        <w:jc w:val="both"/>
      </w:pPr>
    </w:p>
    <w:p w14:paraId="7C2DC0DB" w14:textId="59C2FDC9" w:rsidR="00EC551F" w:rsidRPr="005B41A8" w:rsidRDefault="005249F6" w:rsidP="009C48A6">
      <w:pPr>
        <w:ind w:left="709"/>
        <w:jc w:val="both"/>
      </w:pPr>
      <w:r w:rsidRPr="005B41A8">
        <w:t>13</w:t>
      </w:r>
      <w:r w:rsidR="00D12451" w:rsidRPr="005B41A8">
        <w:t>.13</w:t>
      </w:r>
      <w:r w:rsidR="009C48A6" w:rsidRPr="005B41A8">
        <w:t xml:space="preserve">.1 - </w:t>
      </w:r>
      <w:r w:rsidR="00EC551F" w:rsidRPr="005B41A8">
        <w:t xml:space="preserve">convocar os licitantes que mantiveram sua proposta original para negociação, na ordem de classificação, com vistas à obtenção de preço melhor, mesmo que acima do preço do adjudicatário; </w:t>
      </w:r>
      <w:proofErr w:type="gramStart"/>
      <w:r w:rsidR="00EC551F" w:rsidRPr="005B41A8">
        <w:t>ou</w:t>
      </w:r>
      <w:proofErr w:type="gramEnd"/>
    </w:p>
    <w:p w14:paraId="5DB481D1" w14:textId="77777777" w:rsidR="009C48A6" w:rsidRPr="005B41A8" w:rsidRDefault="009C48A6" w:rsidP="009C48A6">
      <w:pPr>
        <w:ind w:left="709"/>
        <w:jc w:val="both"/>
      </w:pPr>
    </w:p>
    <w:p w14:paraId="024C925D" w14:textId="4E7B3AD0" w:rsidR="00EC551F" w:rsidRPr="005B41A8" w:rsidRDefault="005249F6" w:rsidP="009C48A6">
      <w:pPr>
        <w:ind w:left="709"/>
        <w:jc w:val="both"/>
      </w:pPr>
      <w:r w:rsidRPr="005B41A8">
        <w:t>13</w:t>
      </w:r>
      <w:r w:rsidR="00D12451" w:rsidRPr="005B41A8">
        <w:t>.13</w:t>
      </w:r>
      <w:r w:rsidR="009C48A6" w:rsidRPr="005B41A8">
        <w:t>.2 -</w:t>
      </w:r>
      <w:r w:rsidR="00EC551F" w:rsidRPr="005B41A8">
        <w:t xml:space="preserve"> adjudicar e firmar o contrato nas condições ofertadas pelos licitantes remanescentes, observada a ordem de classificação, quando frustrada a negociação de melhor condição.</w:t>
      </w:r>
    </w:p>
    <w:p w14:paraId="0C9EE7DE" w14:textId="77777777" w:rsidR="00EC551F" w:rsidRPr="005B41A8" w:rsidRDefault="00EC551F" w:rsidP="00AF784A">
      <w:pPr>
        <w:jc w:val="both"/>
      </w:pPr>
    </w:p>
    <w:p w14:paraId="38F8B8BF" w14:textId="343477B8" w:rsidR="00757770" w:rsidRPr="005B41A8" w:rsidRDefault="00D12451" w:rsidP="00757770">
      <w:pPr>
        <w:jc w:val="both"/>
      </w:pPr>
      <w:r w:rsidRPr="005B41A8">
        <w:t>13.14</w:t>
      </w:r>
      <w:r w:rsidR="00757770" w:rsidRPr="005B41A8">
        <w:t xml:space="preserve"> – A Assembleia Legislativa do Espírito Santo será responsável pelo gerenciamento, orientação e controle do presente sistema de registro de preços. </w:t>
      </w:r>
    </w:p>
    <w:p w14:paraId="38D442B1" w14:textId="77777777" w:rsidR="00757770" w:rsidRPr="005B41A8" w:rsidRDefault="00757770" w:rsidP="00757770">
      <w:pPr>
        <w:jc w:val="both"/>
      </w:pPr>
    </w:p>
    <w:p w14:paraId="57ACC0B0" w14:textId="33300312" w:rsidR="00757770" w:rsidRPr="005B41A8" w:rsidRDefault="00D12451" w:rsidP="00757770">
      <w:pPr>
        <w:jc w:val="both"/>
      </w:pPr>
      <w:r w:rsidRPr="005B41A8">
        <w:t>13.15</w:t>
      </w:r>
      <w:r w:rsidR="00757770" w:rsidRPr="005B41A8">
        <w:t xml:space="preserve"> – Não será admitida participação ou adesão à ata de registro de preços para o presente objeto.</w:t>
      </w:r>
    </w:p>
    <w:p w14:paraId="19690EC2" w14:textId="77777777" w:rsidR="00757770" w:rsidRPr="005B41A8" w:rsidRDefault="00757770" w:rsidP="00AF784A">
      <w:pPr>
        <w:jc w:val="both"/>
      </w:pPr>
    </w:p>
    <w:p w14:paraId="1EAD3A09" w14:textId="000ED066" w:rsidR="00757770" w:rsidRPr="005B41A8" w:rsidRDefault="00D12451" w:rsidP="00757770">
      <w:pPr>
        <w:pStyle w:val="NmerosPrincipais"/>
        <w:numPr>
          <w:ilvl w:val="0"/>
          <w:numId w:val="0"/>
        </w:numPr>
        <w:spacing w:before="0" w:after="0"/>
        <w:rPr>
          <w:snapToGrid w:val="0"/>
        </w:rPr>
      </w:pPr>
      <w:r w:rsidRPr="005B41A8">
        <w:rPr>
          <w:snapToGrid w:val="0"/>
        </w:rPr>
        <w:t>13.16</w:t>
      </w:r>
      <w:r w:rsidR="00757770" w:rsidRPr="005B41A8">
        <w:rPr>
          <w:snapToGrid w:val="0"/>
        </w:rPr>
        <w:t xml:space="preserve"> – </w:t>
      </w:r>
      <w:r w:rsidR="00770088" w:rsidRPr="005B41A8">
        <w:rPr>
          <w:snapToGrid w:val="0"/>
        </w:rPr>
        <w:t xml:space="preserve">O prazo de </w:t>
      </w:r>
      <w:r w:rsidR="003F4C0E" w:rsidRPr="005B41A8">
        <w:rPr>
          <w:snapToGrid w:val="0"/>
        </w:rPr>
        <w:t>validade</w:t>
      </w:r>
      <w:r w:rsidR="00770088" w:rsidRPr="005B41A8">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Pr="005B41A8" w:rsidRDefault="00757770" w:rsidP="00757770">
      <w:pPr>
        <w:pStyle w:val="NmerosPrincipais"/>
        <w:numPr>
          <w:ilvl w:val="0"/>
          <w:numId w:val="0"/>
        </w:numPr>
        <w:spacing w:before="0" w:after="0"/>
        <w:rPr>
          <w:snapToGrid w:val="0"/>
        </w:rPr>
      </w:pPr>
    </w:p>
    <w:p w14:paraId="4391769E" w14:textId="43D73242" w:rsidR="00757770" w:rsidRPr="005B41A8" w:rsidRDefault="00D12451" w:rsidP="00757770">
      <w:pPr>
        <w:pStyle w:val="NmerosPrincipais"/>
        <w:numPr>
          <w:ilvl w:val="0"/>
          <w:numId w:val="0"/>
        </w:numPr>
        <w:spacing w:before="0" w:after="0"/>
        <w:ind w:left="709"/>
        <w:rPr>
          <w:snapToGrid w:val="0"/>
        </w:rPr>
      </w:pPr>
      <w:r w:rsidRPr="005B41A8">
        <w:rPr>
          <w:snapToGrid w:val="0"/>
        </w:rPr>
        <w:t>13.16</w:t>
      </w:r>
      <w:r w:rsidR="00757770" w:rsidRPr="005B41A8">
        <w:rPr>
          <w:snapToGrid w:val="0"/>
        </w:rPr>
        <w:t xml:space="preserve">.1 – </w:t>
      </w:r>
      <w:r w:rsidR="00A70944" w:rsidRPr="005B41A8">
        <w:rPr>
          <w:snapToGrid w:val="0"/>
        </w:rPr>
        <w:t xml:space="preserve">No caso de prorrogação do prazo de </w:t>
      </w:r>
      <w:r w:rsidR="003F4C0E" w:rsidRPr="005B41A8">
        <w:rPr>
          <w:snapToGrid w:val="0"/>
        </w:rPr>
        <w:t>validade</w:t>
      </w:r>
      <w:r w:rsidR="00A70944" w:rsidRPr="005B41A8">
        <w:rPr>
          <w:snapToGrid w:val="0"/>
        </w:rPr>
        <w:t xml:space="preserve"> da Ata de Registro de preços, </w:t>
      </w:r>
      <w:r w:rsidR="007D103B" w:rsidRPr="005B41A8">
        <w:rPr>
          <w:snapToGrid w:val="0"/>
        </w:rPr>
        <w:t>as quantidades registradas poderão ser renovadas.</w:t>
      </w:r>
    </w:p>
    <w:p w14:paraId="52A5D8A5" w14:textId="77777777" w:rsidR="00BC782C" w:rsidRPr="005B41A8" w:rsidRDefault="00BC782C" w:rsidP="00757770">
      <w:pPr>
        <w:pStyle w:val="NmerosPrincipais"/>
        <w:numPr>
          <w:ilvl w:val="0"/>
          <w:numId w:val="0"/>
        </w:numPr>
        <w:spacing w:before="0" w:after="0"/>
        <w:ind w:left="709"/>
        <w:rPr>
          <w:snapToGrid w:val="0"/>
        </w:rPr>
      </w:pPr>
    </w:p>
    <w:p w14:paraId="34C52B99" w14:textId="5ED02FC1" w:rsidR="00757770" w:rsidRPr="005B41A8" w:rsidRDefault="00770088" w:rsidP="00757770">
      <w:pPr>
        <w:pStyle w:val="NmerosPrincipais"/>
        <w:numPr>
          <w:ilvl w:val="0"/>
          <w:numId w:val="0"/>
        </w:numPr>
        <w:spacing w:before="0" w:after="0"/>
        <w:rPr>
          <w:snapToGrid w:val="0"/>
        </w:rPr>
      </w:pPr>
      <w:r w:rsidRPr="005B41A8">
        <w:rPr>
          <w:snapToGrid w:val="0"/>
        </w:rPr>
        <w:t>13.1</w:t>
      </w:r>
      <w:r w:rsidR="00D12451" w:rsidRPr="005B41A8">
        <w:rPr>
          <w:snapToGrid w:val="0"/>
        </w:rPr>
        <w:t>7</w:t>
      </w:r>
      <w:r w:rsidRPr="005B41A8">
        <w:rPr>
          <w:snapToGrid w:val="0"/>
        </w:rPr>
        <w:t xml:space="preserve"> - </w:t>
      </w:r>
      <w:r w:rsidR="00757770" w:rsidRPr="005B41A8">
        <w:rPr>
          <w:snapToGrid w:val="0"/>
        </w:rPr>
        <w:t xml:space="preserve">O prazo de </w:t>
      </w:r>
      <w:r w:rsidR="003F4C0E" w:rsidRPr="005B41A8">
        <w:rPr>
          <w:snapToGrid w:val="0"/>
        </w:rPr>
        <w:t>vigência</w:t>
      </w:r>
      <w:r w:rsidR="00757770" w:rsidRPr="005B41A8">
        <w:rPr>
          <w:snapToGrid w:val="0"/>
        </w:rPr>
        <w:t xml:space="preserve"> das contratações decorrentes desse registro de preços terá início no dia posterior ao da publicação da </w:t>
      </w:r>
      <w:r w:rsidR="005B41A8" w:rsidRPr="005B41A8">
        <w:rPr>
          <w:snapToGrid w:val="0"/>
        </w:rPr>
        <w:t>ordem de fornecimento</w:t>
      </w:r>
      <w:r w:rsidR="00757770" w:rsidRPr="005B41A8">
        <w:rPr>
          <w:snapToGrid w:val="0"/>
        </w:rPr>
        <w:t>, sendo finalizado com o recebimento definitivo pela Administração e o respectivo pagamento, observados os limites de prazo de entrega fixados no anexo I, e sem prejuízo para o prazo mínimo de garantia e de validade do objeto.</w:t>
      </w:r>
    </w:p>
    <w:p w14:paraId="0B2666BA" w14:textId="77777777" w:rsidR="00757770" w:rsidRPr="005B41A8" w:rsidRDefault="00757770" w:rsidP="00757770">
      <w:pPr>
        <w:pStyle w:val="NmerosPrincipais"/>
        <w:numPr>
          <w:ilvl w:val="0"/>
          <w:numId w:val="0"/>
        </w:numPr>
        <w:spacing w:before="0" w:after="0"/>
        <w:rPr>
          <w:snapToGrid w:val="0"/>
        </w:rPr>
      </w:pPr>
    </w:p>
    <w:p w14:paraId="254217BF" w14:textId="2DD81BB8" w:rsidR="004C507D" w:rsidRPr="005B41A8" w:rsidRDefault="004C507D" w:rsidP="004C507D">
      <w:pPr>
        <w:jc w:val="both"/>
      </w:pPr>
      <w:r w:rsidRPr="005B41A8">
        <w:t xml:space="preserve">13.18 - Os preços inicialmente contratados são fixos e irreajustáveis no prazo de um ano contado da data do orçamento estimado, em </w:t>
      </w:r>
      <w:r w:rsidR="005B41A8" w:rsidRPr="005B41A8">
        <w:t>29/04/2026</w:t>
      </w:r>
      <w:r w:rsidRPr="005B41A8">
        <w:t>.</w:t>
      </w:r>
    </w:p>
    <w:p w14:paraId="246D8465" w14:textId="77777777" w:rsidR="004C507D" w:rsidRPr="005B41A8" w:rsidRDefault="004C507D" w:rsidP="004C507D">
      <w:pPr>
        <w:jc w:val="both"/>
      </w:pPr>
    </w:p>
    <w:p w14:paraId="187CE30C" w14:textId="7A2306B8" w:rsidR="004C507D" w:rsidRPr="005B41A8" w:rsidRDefault="004C507D" w:rsidP="004C507D">
      <w:pPr>
        <w:jc w:val="both"/>
      </w:pPr>
      <w:r w:rsidRPr="005B41A8">
        <w:t xml:space="preserve">13.19 - Após o interregno de um ano do orçamento estimado, os preços iniciais serão reajustados, mediante a aplicação, pelo contratante, do Índice </w:t>
      </w:r>
      <w:r w:rsidR="005B41A8" w:rsidRPr="005B41A8">
        <w:t>IPCA</w:t>
      </w:r>
      <w:r w:rsidRPr="005B41A8">
        <w:t xml:space="preserve"> do período.</w:t>
      </w:r>
    </w:p>
    <w:p w14:paraId="0A1EFA5C" w14:textId="77777777" w:rsidR="004C507D" w:rsidRPr="005B41A8" w:rsidRDefault="004C507D" w:rsidP="004C507D">
      <w:pPr>
        <w:jc w:val="both"/>
      </w:pPr>
    </w:p>
    <w:p w14:paraId="61719702" w14:textId="232101E7" w:rsidR="004C507D" w:rsidRDefault="004C507D" w:rsidP="004C507D">
      <w:pPr>
        <w:jc w:val="both"/>
      </w:pPr>
      <w:r w:rsidRPr="005B41A8">
        <w:t>13.20 - Nos reajustes subsequentes ao primeiro, o interregno mínimo de um ano será contado a partir dos efeitos financeiros do último reajuste.</w:t>
      </w:r>
    </w:p>
    <w:p w14:paraId="6CBA33CC" w14:textId="77777777" w:rsidR="003A2B04" w:rsidRDefault="003A2B04" w:rsidP="004C507D">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A46EA8">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A46EA8">
      <w:pPr>
        <w:jc w:val="both"/>
      </w:pPr>
    </w:p>
    <w:p w14:paraId="55FE28FD" w14:textId="656E94B6" w:rsidR="006804D0" w:rsidRPr="00E9554C" w:rsidRDefault="005249F6" w:rsidP="00A46EA8">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A46EA8">
      <w:pPr>
        <w:jc w:val="both"/>
      </w:pPr>
    </w:p>
    <w:p w14:paraId="18827C3F" w14:textId="1409531B" w:rsidR="006804D0" w:rsidRPr="00E9554C" w:rsidRDefault="005249F6" w:rsidP="00A46EA8">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A46EA8">
      <w:pPr>
        <w:jc w:val="both"/>
      </w:pPr>
    </w:p>
    <w:p w14:paraId="1ED177A3" w14:textId="6EE2ED6F" w:rsidR="006804D0" w:rsidRPr="00E9554C" w:rsidRDefault="005249F6" w:rsidP="00A46EA8">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A46EA8">
      <w:pPr>
        <w:jc w:val="both"/>
      </w:pPr>
    </w:p>
    <w:p w14:paraId="7D3E3376" w14:textId="2DD9C6D4" w:rsidR="0058211C" w:rsidRPr="00E9554C" w:rsidRDefault="005249F6" w:rsidP="00A46EA8">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A46EA8">
      <w:pPr>
        <w:jc w:val="both"/>
      </w:pPr>
    </w:p>
    <w:p w14:paraId="4593B8D6" w14:textId="3591C141" w:rsidR="0058211C" w:rsidRPr="00E9554C" w:rsidRDefault="005249F6" w:rsidP="00A46EA8">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A46EA8">
      <w:pPr>
        <w:jc w:val="both"/>
      </w:pPr>
    </w:p>
    <w:p w14:paraId="1B49F267" w14:textId="3906F617" w:rsidR="0058211C" w:rsidRPr="00E9554C" w:rsidRDefault="005249F6" w:rsidP="00A46EA8">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A46EA8">
      <w:pPr>
        <w:jc w:val="both"/>
      </w:pPr>
    </w:p>
    <w:p w14:paraId="635CBFDF" w14:textId="52990590" w:rsidR="0058211C" w:rsidRPr="00E9554C" w:rsidRDefault="005249F6" w:rsidP="00A46EA8">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A46EA8">
      <w:pPr>
        <w:jc w:val="both"/>
      </w:pPr>
    </w:p>
    <w:p w14:paraId="0649185D" w14:textId="78A603A1" w:rsidR="003F0C6E" w:rsidRPr="00E9554C" w:rsidRDefault="005249F6" w:rsidP="00A46EA8">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A46EA8">
      <w:pPr>
        <w:jc w:val="both"/>
      </w:pPr>
    </w:p>
    <w:p w14:paraId="4F11109F" w14:textId="244FED5E" w:rsidR="00804593" w:rsidRDefault="005249F6" w:rsidP="00A46EA8">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6DB051F" w14:textId="77777777" w:rsidR="00A46EA8" w:rsidRPr="00E9554C" w:rsidRDefault="00A46EA8" w:rsidP="00A46EA8">
      <w:pPr>
        <w:pStyle w:val="NmerosPrincipais"/>
        <w:numPr>
          <w:ilvl w:val="0"/>
          <w:numId w:val="0"/>
        </w:numPr>
        <w:spacing w:before="0" w:after="0"/>
        <w:rPr>
          <w:snapToGrid w:val="0"/>
        </w:rPr>
      </w:pPr>
    </w:p>
    <w:p w14:paraId="67F8C3C4" w14:textId="2586AD06" w:rsidR="009E5261" w:rsidRDefault="009E5261" w:rsidP="00A46EA8">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B60436F" w14:textId="77777777" w:rsidR="00A46EA8" w:rsidRPr="00E9554C" w:rsidRDefault="00A46EA8" w:rsidP="00A46EA8">
      <w:pPr>
        <w:pStyle w:val="NmerosPrincipais"/>
        <w:numPr>
          <w:ilvl w:val="0"/>
          <w:numId w:val="0"/>
        </w:numPr>
        <w:spacing w:before="0" w:after="0"/>
      </w:pPr>
    </w:p>
    <w:p w14:paraId="07F695BB" w14:textId="2594AD94" w:rsidR="007E0033" w:rsidRDefault="008B608A" w:rsidP="00A46EA8">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6707FCF9" w14:textId="77777777" w:rsidR="00A46EA8" w:rsidRPr="00E9554C" w:rsidRDefault="00A46EA8" w:rsidP="00A46EA8">
      <w:pPr>
        <w:pStyle w:val="NmerosPrincipais"/>
        <w:numPr>
          <w:ilvl w:val="0"/>
          <w:numId w:val="0"/>
        </w:numPr>
        <w:spacing w:before="0" w:after="0"/>
      </w:pPr>
    </w:p>
    <w:p w14:paraId="1866DFE6" w14:textId="5C76C1DC" w:rsidR="008541F8" w:rsidRPr="00E9554C" w:rsidRDefault="005249F6" w:rsidP="00A46EA8">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A46EA8">
      <w:pPr>
        <w:adjustRightInd w:val="0"/>
        <w:jc w:val="both"/>
        <w:rPr>
          <w:snapToGrid w:val="0"/>
        </w:rPr>
      </w:pPr>
    </w:p>
    <w:p w14:paraId="5D942BF3" w14:textId="4E17D9BD" w:rsidR="008541F8" w:rsidRPr="00E9554C" w:rsidRDefault="005249F6" w:rsidP="00A46EA8">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A46EA8">
      <w:pPr>
        <w:adjustRightInd w:val="0"/>
        <w:jc w:val="both"/>
        <w:rPr>
          <w:snapToGrid w:val="0"/>
        </w:rPr>
      </w:pPr>
    </w:p>
    <w:p w14:paraId="3A0DD73B" w14:textId="35FC842E" w:rsidR="009E5261" w:rsidRPr="00E9554C" w:rsidRDefault="009E5261" w:rsidP="00A46EA8">
      <w:pPr>
        <w:pStyle w:val="NmerosPrincipais"/>
        <w:numPr>
          <w:ilvl w:val="0"/>
          <w:numId w:val="0"/>
        </w:numPr>
        <w:spacing w:before="0" w:after="0"/>
        <w:rPr>
          <w:snapToGrid w:val="0"/>
        </w:rPr>
      </w:pPr>
      <w:r w:rsidRPr="00E9554C">
        <w:rPr>
          <w:snapToGrid w:val="0"/>
        </w:rPr>
        <w:t xml:space="preserve">14.14 - Poderá a autoridade </w:t>
      </w:r>
      <w:r w:rsidRPr="005B41A8">
        <w:rPr>
          <w:snapToGrid w:val="0"/>
        </w:rPr>
        <w:t xml:space="preserve">competente, até a </w:t>
      </w:r>
      <w:r w:rsidR="00582E32" w:rsidRPr="005B41A8">
        <w:rPr>
          <w:snapToGrid w:val="0"/>
        </w:rPr>
        <w:t>assinatura da ata de registro de preços</w:t>
      </w:r>
      <w:r w:rsidRPr="005B41A8">
        <w:rPr>
          <w:snapToGrid w:val="0"/>
        </w:rPr>
        <w:t>, excluir o licitante ou o adjudicatário do certame, por despacho motivado, se, após a fase de habilitação, tiver</w:t>
      </w:r>
      <w:r w:rsidRPr="00E9554C">
        <w:rPr>
          <w:snapToGrid w:val="0"/>
        </w:rPr>
        <w:t xml:space="preserve"> ciência de fato ou circunstância, anterior ou posterior ao julgamento da licitação, que revele inidoneidade ou falta de capacidade técnica ou financeira.</w:t>
      </w:r>
    </w:p>
    <w:p w14:paraId="52C57D1F" w14:textId="77777777" w:rsidR="009E5261" w:rsidRPr="00E9554C" w:rsidRDefault="009E5261" w:rsidP="00A46EA8">
      <w:pPr>
        <w:adjustRightInd w:val="0"/>
        <w:jc w:val="both"/>
        <w:rPr>
          <w:snapToGrid w:val="0"/>
        </w:rPr>
      </w:pPr>
    </w:p>
    <w:p w14:paraId="17C08239" w14:textId="3880BBD7" w:rsidR="009E5261" w:rsidRPr="00E9554C" w:rsidRDefault="009E5261" w:rsidP="00A46EA8">
      <w:pPr>
        <w:adjustRightInd w:val="0"/>
        <w:jc w:val="both"/>
        <w:rPr>
          <w:snapToGrid w:val="0"/>
        </w:rPr>
      </w:pPr>
      <w:r w:rsidRPr="00E9554C">
        <w:rPr>
          <w:snapToGrid w:val="0"/>
        </w:rPr>
        <w:lastRenderedPageBreak/>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E9554C" w:rsidRDefault="009E5261" w:rsidP="00A46EA8">
      <w:pPr>
        <w:adjustRightInd w:val="0"/>
        <w:jc w:val="both"/>
        <w:rPr>
          <w:snapToGrid w:val="0"/>
        </w:rPr>
      </w:pPr>
    </w:p>
    <w:p w14:paraId="32235916" w14:textId="3B03C8AC" w:rsidR="008541F8" w:rsidRPr="005B41A8" w:rsidRDefault="005249F6" w:rsidP="00A46EA8">
      <w:pPr>
        <w:adjustRightInd w:val="0"/>
        <w:jc w:val="both"/>
        <w:rPr>
          <w:snapToGrid w:val="0"/>
        </w:rPr>
      </w:pPr>
      <w:r w:rsidRPr="00E9554C">
        <w:rPr>
          <w:snapToGrid w:val="0"/>
        </w:rPr>
        <w:t>14</w:t>
      </w:r>
      <w:r w:rsidR="009E5261" w:rsidRPr="00E9554C">
        <w:rPr>
          <w:snapToGrid w:val="0"/>
        </w:rPr>
        <w:t>.16</w:t>
      </w:r>
      <w:r w:rsidR="008541F8" w:rsidRPr="00E9554C">
        <w:rPr>
          <w:snapToGrid w:val="0"/>
        </w:rPr>
        <w:t xml:space="preserve"> - Fica estabelecido o Foro de Vitória, Comarca da Capital do Estado do Espírito Santo para dirimir quaisquer dúvidas oriundas direta ou indiretamente desta contratação, renunciando-se expressamente </w:t>
      </w:r>
      <w:r w:rsidR="008541F8" w:rsidRPr="005B41A8">
        <w:rPr>
          <w:snapToGrid w:val="0"/>
        </w:rPr>
        <w:t>a qualquer outro, por mais privilegiado que seja.</w:t>
      </w:r>
    </w:p>
    <w:p w14:paraId="12E0B870" w14:textId="77777777" w:rsidR="00A66B81" w:rsidRPr="005B41A8" w:rsidRDefault="00A66B81" w:rsidP="00A46EA8">
      <w:pPr>
        <w:pStyle w:val="TextosemFormatao"/>
        <w:rPr>
          <w:rFonts w:ascii="Times New Roman" w:hAnsi="Times New Roman" w:cs="Times New Roman"/>
          <w:sz w:val="24"/>
          <w:szCs w:val="24"/>
        </w:rPr>
      </w:pPr>
    </w:p>
    <w:p w14:paraId="2726A372" w14:textId="7167A627" w:rsidR="002D5C0F" w:rsidRPr="005B41A8" w:rsidRDefault="004D329A" w:rsidP="00A46EA8">
      <w:pPr>
        <w:pStyle w:val="TextosemFormatao"/>
        <w:rPr>
          <w:rFonts w:ascii="Times New Roman" w:hAnsi="Times New Roman" w:cs="Times New Roman"/>
          <w:sz w:val="24"/>
          <w:szCs w:val="24"/>
        </w:rPr>
      </w:pPr>
      <w:r>
        <w:rPr>
          <w:rFonts w:ascii="Times New Roman" w:hAnsi="Times New Roman" w:cs="Times New Roman"/>
          <w:sz w:val="24"/>
          <w:szCs w:val="24"/>
        </w:rPr>
        <w:t>Vitória/ES, 02</w:t>
      </w:r>
      <w:r w:rsidR="002D5C0F" w:rsidRPr="005B41A8">
        <w:rPr>
          <w:rFonts w:ascii="Times New Roman" w:hAnsi="Times New Roman" w:cs="Times New Roman"/>
          <w:sz w:val="24"/>
          <w:szCs w:val="24"/>
        </w:rPr>
        <w:t xml:space="preserve"> de </w:t>
      </w:r>
      <w:r>
        <w:rPr>
          <w:rFonts w:ascii="Times New Roman" w:hAnsi="Times New Roman" w:cs="Times New Roman"/>
          <w:sz w:val="24"/>
          <w:szCs w:val="24"/>
        </w:rPr>
        <w:t>junho</w:t>
      </w:r>
      <w:r w:rsidR="009B0B65" w:rsidRPr="005B41A8">
        <w:rPr>
          <w:rFonts w:ascii="Times New Roman" w:hAnsi="Times New Roman" w:cs="Times New Roman"/>
          <w:sz w:val="24"/>
          <w:szCs w:val="24"/>
        </w:rPr>
        <w:t xml:space="preserve"> de 202</w:t>
      </w:r>
      <w:r w:rsidR="00B16E87" w:rsidRPr="005B41A8">
        <w:rPr>
          <w:rFonts w:ascii="Times New Roman" w:hAnsi="Times New Roman" w:cs="Times New Roman"/>
          <w:sz w:val="24"/>
          <w:szCs w:val="24"/>
        </w:rPr>
        <w:t>6</w:t>
      </w:r>
      <w:r w:rsidR="002D5C0F" w:rsidRPr="005B41A8">
        <w:rPr>
          <w:rFonts w:ascii="Times New Roman" w:hAnsi="Times New Roman" w:cs="Times New Roman"/>
          <w:sz w:val="24"/>
          <w:szCs w:val="24"/>
        </w:rPr>
        <w:t>.</w:t>
      </w:r>
    </w:p>
    <w:p w14:paraId="3DB309B6" w14:textId="77777777" w:rsidR="00A46EA8" w:rsidRDefault="00A46EA8" w:rsidP="00A46EA8">
      <w:pPr>
        <w:pStyle w:val="TextosemFormatao"/>
        <w:rPr>
          <w:rFonts w:ascii="Times New Roman" w:hAnsi="Times New Roman" w:cs="Times New Roman"/>
          <w:sz w:val="24"/>
          <w:szCs w:val="24"/>
        </w:rPr>
      </w:pPr>
    </w:p>
    <w:p w14:paraId="303B4098" w14:textId="77777777" w:rsidR="004D329A" w:rsidRPr="005B41A8" w:rsidRDefault="004D329A" w:rsidP="00A46EA8">
      <w:pPr>
        <w:pStyle w:val="TextosemFormatao"/>
        <w:rPr>
          <w:rFonts w:ascii="Times New Roman" w:hAnsi="Times New Roman" w:cs="Times New Roman"/>
          <w:sz w:val="24"/>
          <w:szCs w:val="24"/>
        </w:rPr>
      </w:pPr>
    </w:p>
    <w:p w14:paraId="10591C5E" w14:textId="77777777" w:rsidR="002D5C0F" w:rsidRPr="005B41A8" w:rsidRDefault="002D5C0F" w:rsidP="00A46EA8">
      <w:pPr>
        <w:pStyle w:val="TextosemFormatao"/>
        <w:rPr>
          <w:rFonts w:ascii="Times New Roman" w:hAnsi="Times New Roman" w:cs="Times New Roman"/>
          <w:sz w:val="24"/>
          <w:szCs w:val="24"/>
        </w:rPr>
      </w:pPr>
    </w:p>
    <w:p w14:paraId="73AAB45C" w14:textId="77777777" w:rsidR="00E9554C" w:rsidRPr="005B41A8" w:rsidRDefault="00E9554C" w:rsidP="00A46EA8">
      <w:pPr>
        <w:pStyle w:val="TextosemFormatao"/>
        <w:rPr>
          <w:rFonts w:ascii="Times New Roman" w:hAnsi="Times New Roman" w:cs="Times New Roman"/>
          <w:sz w:val="24"/>
          <w:szCs w:val="24"/>
        </w:rPr>
      </w:pPr>
    </w:p>
    <w:p w14:paraId="2E07681B" w14:textId="192EB750" w:rsidR="002D5C0F" w:rsidRPr="005B41A8" w:rsidRDefault="004D329A" w:rsidP="00A46EA8">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5B41A8">
        <w:rPr>
          <w:b/>
          <w:bCs/>
        </w:rPr>
        <w:t>Pregoeiro</w:t>
      </w:r>
      <w:r w:rsidR="00077EBF" w:rsidRPr="00E04BAE">
        <w:rPr>
          <w:b/>
        </w:rPr>
        <w:br w:type="page"/>
      </w:r>
    </w:p>
    <w:p w14:paraId="4C38969E" w14:textId="77777777" w:rsidR="00A2430C" w:rsidRPr="00A431CD" w:rsidRDefault="00542466" w:rsidP="007A4396">
      <w:pPr>
        <w:pStyle w:val="Subttulo"/>
        <w:spacing w:line="360" w:lineRule="auto"/>
        <w:ind w:left="0" w:firstLine="0"/>
        <w:jc w:val="center"/>
        <w:rPr>
          <w:rFonts w:ascii="Times New Roman" w:hAnsi="Times New Roman"/>
          <w:b/>
          <w:szCs w:val="24"/>
        </w:rPr>
      </w:pPr>
      <w:r w:rsidRPr="00A431CD">
        <w:rPr>
          <w:rFonts w:ascii="Times New Roman" w:hAnsi="Times New Roman"/>
          <w:b/>
          <w:szCs w:val="24"/>
        </w:rPr>
        <w:lastRenderedPageBreak/>
        <w:t>ANEXO I</w:t>
      </w:r>
    </w:p>
    <w:p w14:paraId="59B985FA" w14:textId="77777777" w:rsidR="00A431CD" w:rsidRDefault="00D32D65" w:rsidP="00CD6FC0">
      <w:pPr>
        <w:pStyle w:val="Subttulo"/>
        <w:spacing w:line="360" w:lineRule="auto"/>
        <w:ind w:left="0" w:firstLine="0"/>
        <w:jc w:val="center"/>
        <w:rPr>
          <w:rFonts w:ascii="Times New Roman" w:hAnsi="Times New Roman"/>
          <w:b/>
          <w:szCs w:val="24"/>
        </w:rPr>
      </w:pPr>
      <w:r w:rsidRPr="00A431CD">
        <w:rPr>
          <w:rFonts w:ascii="Times New Roman" w:hAnsi="Times New Roman"/>
          <w:b/>
          <w:szCs w:val="24"/>
        </w:rPr>
        <w:t>TERMO DE REFERÊNCIA</w:t>
      </w:r>
    </w:p>
    <w:p w14:paraId="1AABB09C" w14:textId="77777777" w:rsidR="00A431CD" w:rsidRPr="00A431CD" w:rsidRDefault="00A431CD" w:rsidP="00A431CD">
      <w:pPr>
        <w:pStyle w:val="Subttulo"/>
        <w:ind w:left="0" w:firstLine="0"/>
        <w:jc w:val="center"/>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252"/>
      </w:tblGrid>
      <w:tr w:rsidR="00A431CD" w:rsidRPr="00A431CD" w14:paraId="11D1B80F" w14:textId="77777777" w:rsidTr="00B2675F">
        <w:trPr>
          <w:trHeight w:val="340"/>
        </w:trPr>
        <w:tc>
          <w:tcPr>
            <w:tcW w:w="9889" w:type="dxa"/>
            <w:gridSpan w:val="2"/>
            <w:shd w:val="clear" w:color="auto" w:fill="BFBFBF"/>
            <w:vAlign w:val="center"/>
          </w:tcPr>
          <w:p w14:paraId="56764213" w14:textId="77777777" w:rsidR="00A431CD" w:rsidRPr="00A431CD" w:rsidRDefault="00A431CD" w:rsidP="00B2675F">
            <w:pPr>
              <w:rPr>
                <w:rFonts w:eastAsia="Calibri"/>
                <w:b/>
                <w:lang w:eastAsia="en-US"/>
              </w:rPr>
            </w:pPr>
            <w:r w:rsidRPr="00A431CD">
              <w:rPr>
                <w:rFonts w:eastAsia="Calibri"/>
                <w:b/>
                <w:lang w:eastAsia="en-US"/>
              </w:rPr>
              <w:t>1. IDENTIFICAÇÃO DAS ÁREAS REQUISITANTE E TÉCNICA</w:t>
            </w:r>
          </w:p>
        </w:tc>
      </w:tr>
      <w:tr w:rsidR="00A431CD" w:rsidRPr="00A431CD" w14:paraId="38A1D089" w14:textId="77777777" w:rsidTr="00A431CD">
        <w:tc>
          <w:tcPr>
            <w:tcW w:w="3637" w:type="dxa"/>
            <w:shd w:val="clear" w:color="auto" w:fill="auto"/>
            <w:vAlign w:val="center"/>
          </w:tcPr>
          <w:p w14:paraId="358ED32B" w14:textId="77777777" w:rsidR="00A431CD" w:rsidRPr="00A431CD" w:rsidRDefault="00A431CD" w:rsidP="00A431CD">
            <w:pPr>
              <w:jc w:val="both"/>
              <w:rPr>
                <w:rFonts w:eastAsia="Calibri"/>
                <w:b/>
                <w:lang w:eastAsia="en-US"/>
              </w:rPr>
            </w:pPr>
            <w:r w:rsidRPr="00A431CD">
              <w:rPr>
                <w:rFonts w:eastAsia="Calibri"/>
                <w:b/>
                <w:lang w:eastAsia="en-US"/>
              </w:rPr>
              <w:t>ÁREA REQUISITANTE</w:t>
            </w:r>
          </w:p>
        </w:tc>
        <w:tc>
          <w:tcPr>
            <w:tcW w:w="6252" w:type="dxa"/>
            <w:shd w:val="clear" w:color="auto" w:fill="auto"/>
            <w:vAlign w:val="center"/>
          </w:tcPr>
          <w:p w14:paraId="38D759EE" w14:textId="34391A9F" w:rsidR="00A431CD" w:rsidRPr="00A431CD" w:rsidRDefault="00A431CD" w:rsidP="00A431CD">
            <w:pPr>
              <w:rPr>
                <w:rFonts w:eastAsia="Calibri"/>
                <w:lang w:eastAsia="en-US"/>
              </w:rPr>
            </w:pPr>
            <w:r w:rsidRPr="00A431CD">
              <w:rPr>
                <w:rFonts w:eastAsia="Calibri"/>
                <w:lang w:eastAsia="en-US"/>
              </w:rPr>
              <w:t>SUPERVISÃO DE ALMOXARIFADO</w:t>
            </w:r>
          </w:p>
        </w:tc>
      </w:tr>
      <w:tr w:rsidR="00A431CD" w:rsidRPr="00A431CD" w14:paraId="4F60193C" w14:textId="77777777" w:rsidTr="00A431CD">
        <w:tc>
          <w:tcPr>
            <w:tcW w:w="3637" w:type="dxa"/>
            <w:shd w:val="clear" w:color="auto" w:fill="auto"/>
            <w:vAlign w:val="center"/>
          </w:tcPr>
          <w:p w14:paraId="32C9DFC7" w14:textId="77777777" w:rsidR="00A431CD" w:rsidRPr="00A431CD" w:rsidRDefault="00A431CD" w:rsidP="00A431CD">
            <w:pPr>
              <w:jc w:val="both"/>
              <w:rPr>
                <w:rFonts w:eastAsia="Calibri"/>
                <w:b/>
                <w:lang w:eastAsia="en-US"/>
              </w:rPr>
            </w:pPr>
            <w:r w:rsidRPr="00A431CD">
              <w:rPr>
                <w:rFonts w:eastAsia="Calibri"/>
                <w:b/>
                <w:lang w:eastAsia="en-US"/>
              </w:rPr>
              <w:t>ÁREA TÉCNICA</w:t>
            </w:r>
          </w:p>
        </w:tc>
        <w:tc>
          <w:tcPr>
            <w:tcW w:w="6252" w:type="dxa"/>
            <w:shd w:val="clear" w:color="auto" w:fill="auto"/>
            <w:vAlign w:val="center"/>
          </w:tcPr>
          <w:p w14:paraId="7B824363" w14:textId="0DBF1617" w:rsidR="00A431CD" w:rsidRPr="00A431CD" w:rsidRDefault="00A431CD" w:rsidP="00A431CD">
            <w:pPr>
              <w:rPr>
                <w:rFonts w:eastAsia="Calibri"/>
                <w:lang w:eastAsia="en-US"/>
              </w:rPr>
            </w:pPr>
            <w:r w:rsidRPr="00A431CD">
              <w:rPr>
                <w:rFonts w:eastAsia="Calibri"/>
                <w:lang w:eastAsia="en-US"/>
              </w:rPr>
              <w:t>SUPERVISÃO DE ALMOXARIFADO</w:t>
            </w:r>
          </w:p>
        </w:tc>
      </w:tr>
      <w:tr w:rsidR="00A431CD" w:rsidRPr="00A431CD" w14:paraId="031203DB" w14:textId="77777777" w:rsidTr="00A431CD">
        <w:tc>
          <w:tcPr>
            <w:tcW w:w="3637" w:type="dxa"/>
            <w:vMerge w:val="restart"/>
            <w:shd w:val="clear" w:color="auto" w:fill="auto"/>
            <w:vAlign w:val="center"/>
          </w:tcPr>
          <w:p w14:paraId="34B4FEC5" w14:textId="77777777" w:rsidR="00A431CD" w:rsidRPr="00A431CD" w:rsidRDefault="00A431CD" w:rsidP="00A431CD">
            <w:pPr>
              <w:jc w:val="both"/>
              <w:rPr>
                <w:rFonts w:eastAsia="Calibri"/>
                <w:b/>
                <w:lang w:eastAsia="en-US"/>
              </w:rPr>
            </w:pPr>
            <w:proofErr w:type="gramStart"/>
            <w:r w:rsidRPr="00A431CD">
              <w:rPr>
                <w:rFonts w:eastAsia="Calibri"/>
                <w:b/>
                <w:lang w:eastAsia="en-US"/>
              </w:rPr>
              <w:t>RESPONSÁVEL(</w:t>
            </w:r>
            <w:proofErr w:type="gramEnd"/>
            <w:r w:rsidRPr="00A431CD">
              <w:rPr>
                <w:rFonts w:eastAsia="Calibri"/>
                <w:b/>
                <w:lang w:eastAsia="en-US"/>
              </w:rPr>
              <w:t>IS) PELA DEMANDA E MATRÍCULA(S)</w:t>
            </w:r>
          </w:p>
        </w:tc>
        <w:tc>
          <w:tcPr>
            <w:tcW w:w="6252" w:type="dxa"/>
            <w:shd w:val="clear" w:color="auto" w:fill="auto"/>
            <w:vAlign w:val="center"/>
          </w:tcPr>
          <w:p w14:paraId="45C3C965" w14:textId="258EF94E" w:rsidR="00A431CD" w:rsidRPr="00A431CD" w:rsidRDefault="00A431CD" w:rsidP="00A431CD">
            <w:pPr>
              <w:rPr>
                <w:rFonts w:eastAsia="Calibri"/>
                <w:lang w:eastAsia="en-US"/>
              </w:rPr>
            </w:pPr>
            <w:r w:rsidRPr="00A431CD">
              <w:rPr>
                <w:rFonts w:eastAsia="Calibri"/>
                <w:lang w:eastAsia="en-US"/>
              </w:rPr>
              <w:t>TULIO LUCAS FARIA SILVA</w:t>
            </w:r>
            <w:r>
              <w:rPr>
                <w:rFonts w:eastAsia="Calibri"/>
                <w:lang w:eastAsia="en-US"/>
              </w:rPr>
              <w:t xml:space="preserve"> - </w:t>
            </w:r>
            <w:r w:rsidRPr="00A431CD">
              <w:rPr>
                <w:rFonts w:eastAsia="Calibri"/>
                <w:lang w:eastAsia="en-US"/>
              </w:rPr>
              <w:t>209306</w:t>
            </w:r>
          </w:p>
        </w:tc>
      </w:tr>
      <w:tr w:rsidR="00A431CD" w:rsidRPr="00A431CD" w14:paraId="6691D376" w14:textId="77777777" w:rsidTr="00A431CD">
        <w:tc>
          <w:tcPr>
            <w:tcW w:w="3637" w:type="dxa"/>
            <w:vMerge/>
            <w:shd w:val="clear" w:color="auto" w:fill="auto"/>
            <w:vAlign w:val="center"/>
          </w:tcPr>
          <w:p w14:paraId="652AAC11" w14:textId="77777777" w:rsidR="00A431CD" w:rsidRPr="00A431CD" w:rsidRDefault="00A431CD" w:rsidP="00A431CD">
            <w:pPr>
              <w:jc w:val="both"/>
              <w:rPr>
                <w:rFonts w:eastAsia="Calibri"/>
                <w:b/>
                <w:lang w:eastAsia="en-US"/>
              </w:rPr>
            </w:pPr>
          </w:p>
        </w:tc>
        <w:tc>
          <w:tcPr>
            <w:tcW w:w="6252" w:type="dxa"/>
            <w:shd w:val="clear" w:color="auto" w:fill="auto"/>
            <w:vAlign w:val="center"/>
          </w:tcPr>
          <w:p w14:paraId="000F508D" w14:textId="732819C3" w:rsidR="00A431CD" w:rsidRPr="00A431CD" w:rsidRDefault="00A431CD" w:rsidP="00A431CD">
            <w:pPr>
              <w:rPr>
                <w:rFonts w:eastAsia="Calibri"/>
                <w:lang w:eastAsia="en-US"/>
              </w:rPr>
            </w:pPr>
            <w:r w:rsidRPr="00A431CD">
              <w:rPr>
                <w:rFonts w:eastAsia="Calibri"/>
                <w:lang w:eastAsia="en-US"/>
              </w:rPr>
              <w:t>CASSIO GIMENES DE SOUZA</w:t>
            </w:r>
            <w:r>
              <w:rPr>
                <w:rFonts w:eastAsia="Calibri"/>
                <w:lang w:eastAsia="en-US"/>
              </w:rPr>
              <w:t xml:space="preserve"> - </w:t>
            </w:r>
            <w:r w:rsidRPr="00A431CD">
              <w:rPr>
                <w:rFonts w:eastAsia="Calibri"/>
                <w:lang w:eastAsia="en-US"/>
              </w:rPr>
              <w:t>207056</w:t>
            </w:r>
          </w:p>
        </w:tc>
      </w:tr>
    </w:tbl>
    <w:p w14:paraId="036A5673" w14:textId="77777777" w:rsidR="00A431CD" w:rsidRDefault="00A431CD" w:rsidP="00A431CD">
      <w:pPr>
        <w:jc w:val="both"/>
        <w:rPr>
          <w:rFonts w:eastAsia="Calibri"/>
          <w:b/>
          <w:lang w:eastAsia="en-US"/>
        </w:rPr>
      </w:pPr>
    </w:p>
    <w:p w14:paraId="2F4EC2B6" w14:textId="77777777" w:rsidR="00A431CD" w:rsidRPr="00A431CD" w:rsidRDefault="00A431CD"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431CD" w:rsidRPr="00A431CD" w14:paraId="40B6A4EC" w14:textId="77777777" w:rsidTr="00A431CD">
        <w:tc>
          <w:tcPr>
            <w:tcW w:w="9889" w:type="dxa"/>
            <w:shd w:val="clear" w:color="auto" w:fill="BFBFBF"/>
          </w:tcPr>
          <w:p w14:paraId="21832F34" w14:textId="77777777" w:rsidR="00A431CD" w:rsidRPr="00A431CD" w:rsidRDefault="00A431CD" w:rsidP="00A431CD">
            <w:pPr>
              <w:jc w:val="both"/>
              <w:rPr>
                <w:rFonts w:eastAsia="Calibri"/>
                <w:b/>
                <w:lang w:eastAsia="en-US"/>
              </w:rPr>
            </w:pPr>
            <w:r w:rsidRPr="00A431CD">
              <w:rPr>
                <w:rFonts w:eastAsia="Calibri"/>
                <w:b/>
                <w:lang w:eastAsia="en-US"/>
              </w:rPr>
              <w:t xml:space="preserve">2. OBJETO DA CONTRATAÇÃO </w:t>
            </w:r>
          </w:p>
        </w:tc>
      </w:tr>
    </w:tbl>
    <w:p w14:paraId="39E1D311" w14:textId="77777777" w:rsidR="00A431CD" w:rsidRPr="00A431CD" w:rsidRDefault="00A431CD" w:rsidP="00A431CD">
      <w:pPr>
        <w:jc w:val="both"/>
        <w:rPr>
          <w:rFonts w:eastAsia="Calibri"/>
          <w:b/>
          <w:lang w:eastAsia="en-US"/>
        </w:rPr>
      </w:pPr>
    </w:p>
    <w:p w14:paraId="276B0B25" w14:textId="13D36177" w:rsidR="00A431CD" w:rsidRPr="00A431CD" w:rsidRDefault="00A431CD" w:rsidP="00A431CD">
      <w:pPr>
        <w:autoSpaceDE w:val="0"/>
        <w:autoSpaceDN w:val="0"/>
        <w:adjustRightInd w:val="0"/>
        <w:jc w:val="both"/>
        <w:rPr>
          <w:snapToGrid w:val="0"/>
          <w:color w:val="000000"/>
        </w:rPr>
      </w:pPr>
      <w:r w:rsidRPr="00A431CD">
        <w:rPr>
          <w:snapToGrid w:val="0"/>
          <w:color w:val="000000"/>
        </w:rPr>
        <w:t xml:space="preserve">2.1 - Objetiva o registro de preços para o eventual fornecimento, com entrega parcelada, de materiais de expediente, informática e copa e cozinha. </w:t>
      </w:r>
    </w:p>
    <w:p w14:paraId="5097475C" w14:textId="77777777" w:rsidR="00A431CD" w:rsidRPr="00A431CD" w:rsidRDefault="00A431CD" w:rsidP="00A431CD">
      <w:pPr>
        <w:autoSpaceDE w:val="0"/>
        <w:autoSpaceDN w:val="0"/>
        <w:adjustRightInd w:val="0"/>
        <w:jc w:val="both"/>
        <w:rPr>
          <w:snapToGrid w:val="0"/>
          <w:color w:val="000000"/>
        </w:rPr>
      </w:pPr>
    </w:p>
    <w:p w14:paraId="569961BF" w14:textId="77777777" w:rsidR="00A431CD" w:rsidRDefault="00A431CD" w:rsidP="00A431CD">
      <w:pPr>
        <w:autoSpaceDE w:val="0"/>
        <w:autoSpaceDN w:val="0"/>
        <w:adjustRightInd w:val="0"/>
        <w:jc w:val="both"/>
        <w:rPr>
          <w:snapToGrid w:val="0"/>
          <w:color w:val="000000"/>
        </w:rPr>
      </w:pPr>
      <w:r w:rsidRPr="00A431CD">
        <w:rPr>
          <w:snapToGrid w:val="0"/>
          <w:color w:val="000000"/>
        </w:rPr>
        <w:t xml:space="preserve">2.2 - Trata-se de bem comum, visto que é objetivamente definido neste termo de referência por meio de especificações usuais de mercado. </w:t>
      </w:r>
    </w:p>
    <w:p w14:paraId="647142CD" w14:textId="77777777" w:rsidR="00A431CD" w:rsidRPr="00A431CD" w:rsidRDefault="00A431CD" w:rsidP="00A431CD">
      <w:pPr>
        <w:autoSpaceDE w:val="0"/>
        <w:autoSpaceDN w:val="0"/>
        <w:adjustRightInd w:val="0"/>
        <w:jc w:val="both"/>
        <w:rPr>
          <w:snapToGrid w:val="0"/>
          <w:color w:val="000000"/>
        </w:rPr>
      </w:pPr>
    </w:p>
    <w:p w14:paraId="5547C79C" w14:textId="77777777" w:rsidR="00A431CD" w:rsidRPr="00A431CD" w:rsidRDefault="00A431CD"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431CD" w:rsidRPr="00A431CD" w14:paraId="43C1690C" w14:textId="77777777" w:rsidTr="00A431CD">
        <w:tc>
          <w:tcPr>
            <w:tcW w:w="9889" w:type="dxa"/>
            <w:shd w:val="clear" w:color="auto" w:fill="BFBFBF"/>
          </w:tcPr>
          <w:p w14:paraId="3DC182BD" w14:textId="77777777" w:rsidR="00A431CD" w:rsidRPr="00A431CD" w:rsidRDefault="00A431CD" w:rsidP="00A431CD">
            <w:pPr>
              <w:jc w:val="both"/>
              <w:rPr>
                <w:rFonts w:eastAsia="Calibri"/>
                <w:b/>
                <w:lang w:eastAsia="en-US"/>
              </w:rPr>
            </w:pPr>
            <w:r w:rsidRPr="00A431CD">
              <w:rPr>
                <w:rFonts w:eastAsia="Calibri"/>
                <w:b/>
                <w:lang w:eastAsia="en-US"/>
              </w:rPr>
              <w:t xml:space="preserve">3. FUNDAMENTAÇÃO DA CONTRATAÇÃO </w:t>
            </w:r>
          </w:p>
        </w:tc>
      </w:tr>
    </w:tbl>
    <w:p w14:paraId="6DE7C9C6" w14:textId="77777777" w:rsidR="00A431CD" w:rsidRPr="00A431CD" w:rsidRDefault="00A431CD" w:rsidP="00A431CD">
      <w:pPr>
        <w:jc w:val="both"/>
        <w:rPr>
          <w:rFonts w:eastAsia="Calibri"/>
          <w:b/>
          <w:lang w:eastAsia="en-US"/>
        </w:rPr>
      </w:pPr>
    </w:p>
    <w:p w14:paraId="703497A7" w14:textId="77777777" w:rsidR="00A431CD" w:rsidRPr="00A431CD" w:rsidRDefault="00A431CD" w:rsidP="00A431CD">
      <w:pPr>
        <w:jc w:val="both"/>
        <w:rPr>
          <w:rFonts w:eastAsia="Calibri"/>
          <w:lang w:eastAsia="en-US"/>
        </w:rPr>
      </w:pPr>
      <w:r w:rsidRPr="00A431CD">
        <w:rPr>
          <w:snapToGrid w:val="0"/>
          <w:color w:val="000000"/>
        </w:rPr>
        <w:t xml:space="preserve">3.1 – Faz-se necessária a aquisição dos itens abaixo para atender as necessidades desta Casa de Leis, considerando que os mesmos são utilizados por todos os setores da Assembleia Legislativa, como itens elementares para oferecimento de condições básicas ao exercício do trabalho administrativo e legislativo inerentes </w:t>
      </w:r>
      <w:proofErr w:type="gramStart"/>
      <w:r w:rsidRPr="00A431CD">
        <w:rPr>
          <w:snapToGrid w:val="0"/>
          <w:color w:val="000000"/>
        </w:rPr>
        <w:t>à</w:t>
      </w:r>
      <w:proofErr w:type="gramEnd"/>
      <w:r w:rsidRPr="00A431CD">
        <w:rPr>
          <w:snapToGrid w:val="0"/>
          <w:color w:val="000000"/>
        </w:rPr>
        <w:t xml:space="preserve"> Casa.  </w:t>
      </w:r>
      <w:r w:rsidRPr="00A431CD">
        <w:rPr>
          <w:rFonts w:eastAsia="Calibri"/>
          <w:lang w:eastAsia="en-US"/>
        </w:rPr>
        <w:t xml:space="preserve"> </w:t>
      </w:r>
    </w:p>
    <w:p w14:paraId="2CAAE312" w14:textId="77777777" w:rsidR="00A431CD" w:rsidRPr="00A431CD" w:rsidRDefault="00A431CD" w:rsidP="00A431CD">
      <w:pPr>
        <w:jc w:val="both"/>
        <w:rPr>
          <w:snapToGrid w:val="0"/>
          <w:color w:val="000000"/>
        </w:rPr>
      </w:pPr>
    </w:p>
    <w:p w14:paraId="32D5F7B1" w14:textId="77777777" w:rsidR="00A431CD" w:rsidRPr="00A431CD" w:rsidRDefault="00A431CD" w:rsidP="00A431CD">
      <w:pPr>
        <w:jc w:val="both"/>
        <w:rPr>
          <w:snapToGrid w:val="0"/>
          <w:color w:val="000000"/>
        </w:rPr>
      </w:pPr>
      <w:r w:rsidRPr="00A431CD">
        <w:rPr>
          <w:snapToGrid w:val="0"/>
          <w:color w:val="000000"/>
        </w:rPr>
        <w:t>3.2 – A Supervisão de Almoxarifado dispõe, no momento da solicitação dos materiais objeto deste Termo de Referência, do seguinte estoque:</w:t>
      </w:r>
    </w:p>
    <w:p w14:paraId="558C0615" w14:textId="77777777" w:rsidR="00A431CD" w:rsidRPr="00A431CD" w:rsidRDefault="00A431CD" w:rsidP="00A431CD">
      <w:pPr>
        <w:jc w:val="both"/>
        <w:rPr>
          <w:snapToGrid w:val="0"/>
          <w:color w:val="000000"/>
        </w:rPr>
      </w:pPr>
    </w:p>
    <w:tbl>
      <w:tblPr>
        <w:tblStyle w:val="Tabelacomgrade1"/>
        <w:tblW w:w="0" w:type="auto"/>
        <w:jc w:val="center"/>
        <w:tblLook w:val="04A0" w:firstRow="1" w:lastRow="0" w:firstColumn="1" w:lastColumn="0" w:noHBand="0" w:noVBand="1"/>
      </w:tblPr>
      <w:tblGrid>
        <w:gridCol w:w="8295"/>
        <w:gridCol w:w="1843"/>
      </w:tblGrid>
      <w:tr w:rsidR="00A431CD" w:rsidRPr="00A431CD" w14:paraId="66958C66" w14:textId="77777777" w:rsidTr="00A431CD">
        <w:trPr>
          <w:jc w:val="center"/>
        </w:trPr>
        <w:tc>
          <w:tcPr>
            <w:tcW w:w="8295" w:type="dxa"/>
            <w:shd w:val="clear" w:color="auto" w:fill="D9D9D9" w:themeFill="background1" w:themeFillShade="D9"/>
            <w:vAlign w:val="center"/>
          </w:tcPr>
          <w:p w14:paraId="77D24A16"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Material Expediente</w:t>
            </w:r>
          </w:p>
        </w:tc>
        <w:tc>
          <w:tcPr>
            <w:tcW w:w="1843" w:type="dxa"/>
            <w:shd w:val="clear" w:color="auto" w:fill="D9D9D9" w:themeFill="background1" w:themeFillShade="D9"/>
            <w:vAlign w:val="center"/>
          </w:tcPr>
          <w:p w14:paraId="597134DD"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Saldo Físico</w:t>
            </w:r>
          </w:p>
          <w:p w14:paraId="6705DA53"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03/11/2025</w:t>
            </w:r>
          </w:p>
        </w:tc>
      </w:tr>
      <w:tr w:rsidR="00A431CD" w:rsidRPr="00A431CD" w14:paraId="0C99B3F8" w14:textId="77777777" w:rsidTr="00A431CD">
        <w:trPr>
          <w:jc w:val="center"/>
        </w:trPr>
        <w:tc>
          <w:tcPr>
            <w:tcW w:w="8295" w:type="dxa"/>
            <w:vAlign w:val="bottom"/>
          </w:tcPr>
          <w:p w14:paraId="123814A0"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t>Apontador para lápis</w:t>
            </w:r>
          </w:p>
        </w:tc>
        <w:tc>
          <w:tcPr>
            <w:tcW w:w="1843" w:type="dxa"/>
          </w:tcPr>
          <w:p w14:paraId="0C7C035D"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128</w:t>
            </w:r>
          </w:p>
        </w:tc>
      </w:tr>
      <w:tr w:rsidR="00A431CD" w:rsidRPr="00A431CD" w14:paraId="42E0E5F4" w14:textId="77777777" w:rsidTr="00A431CD">
        <w:trPr>
          <w:jc w:val="center"/>
        </w:trPr>
        <w:tc>
          <w:tcPr>
            <w:tcW w:w="8295" w:type="dxa"/>
            <w:vAlign w:val="bottom"/>
          </w:tcPr>
          <w:p w14:paraId="7F99F8DF"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bCs/>
                <w:color w:val="000000" w:themeColor="text1"/>
                <w:lang w:val="pt-PT"/>
              </w:rPr>
              <w:t>Borracha branca</w:t>
            </w:r>
          </w:p>
        </w:tc>
        <w:tc>
          <w:tcPr>
            <w:tcW w:w="1843" w:type="dxa"/>
          </w:tcPr>
          <w:p w14:paraId="50ED83AA"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127</w:t>
            </w:r>
          </w:p>
        </w:tc>
      </w:tr>
      <w:tr w:rsidR="00A431CD" w:rsidRPr="00A431CD" w14:paraId="1778EC05" w14:textId="77777777" w:rsidTr="00A431CD">
        <w:trPr>
          <w:jc w:val="center"/>
        </w:trPr>
        <w:tc>
          <w:tcPr>
            <w:tcW w:w="8295" w:type="dxa"/>
            <w:vAlign w:val="bottom"/>
          </w:tcPr>
          <w:p w14:paraId="48E28946"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Caneta marcador permanente p/ plástico, acrílicos, vinil, vidros, cd e </w:t>
            </w:r>
            <w:proofErr w:type="gramStart"/>
            <w:r w:rsidRPr="00A431CD">
              <w:rPr>
                <w:rFonts w:ascii="Times New Roman" w:eastAsia="Verdana" w:hAnsi="Times New Roman" w:cs="Times New Roman"/>
                <w:color w:val="000000" w:themeColor="text1"/>
                <w:lang w:val="pt-PT"/>
              </w:rPr>
              <w:t>dvd</w:t>
            </w:r>
            <w:proofErr w:type="gramEnd"/>
            <w:r w:rsidRPr="00A431CD">
              <w:rPr>
                <w:rFonts w:ascii="Times New Roman" w:eastAsia="Verdana" w:hAnsi="Times New Roman" w:cs="Times New Roman"/>
                <w:color w:val="000000" w:themeColor="text1"/>
                <w:lang w:val="pt-PT"/>
              </w:rPr>
              <w:t>, cores preta e azul</w:t>
            </w:r>
          </w:p>
        </w:tc>
        <w:tc>
          <w:tcPr>
            <w:tcW w:w="1843" w:type="dxa"/>
          </w:tcPr>
          <w:p w14:paraId="35B90EC8"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55</w:t>
            </w:r>
          </w:p>
        </w:tc>
      </w:tr>
      <w:tr w:rsidR="00A431CD" w:rsidRPr="00A431CD" w14:paraId="70DCB79C" w14:textId="77777777" w:rsidTr="00A431CD">
        <w:trPr>
          <w:jc w:val="center"/>
        </w:trPr>
        <w:tc>
          <w:tcPr>
            <w:tcW w:w="8295" w:type="dxa"/>
            <w:vAlign w:val="bottom"/>
          </w:tcPr>
          <w:p w14:paraId="15033BBC"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Caixa para arquivo tipo polionda, </w:t>
            </w:r>
            <w:proofErr w:type="gramStart"/>
            <w:r w:rsidRPr="00A431CD">
              <w:rPr>
                <w:rFonts w:ascii="Times New Roman" w:eastAsia="Verdana" w:hAnsi="Times New Roman" w:cs="Times New Roman"/>
                <w:color w:val="000000" w:themeColor="text1"/>
                <w:lang w:val="pt-PT"/>
              </w:rPr>
              <w:t>350x250X130</w:t>
            </w:r>
            <w:proofErr w:type="gramEnd"/>
            <w:r w:rsidRPr="00A431CD">
              <w:rPr>
                <w:rFonts w:ascii="Times New Roman" w:eastAsia="Verdana" w:hAnsi="Times New Roman" w:cs="Times New Roman"/>
                <w:color w:val="000000" w:themeColor="text1"/>
                <w:lang w:val="pt-PT"/>
              </w:rPr>
              <w:t xml:space="preserve"> mm</w:t>
            </w:r>
          </w:p>
        </w:tc>
        <w:tc>
          <w:tcPr>
            <w:tcW w:w="1843" w:type="dxa"/>
          </w:tcPr>
          <w:p w14:paraId="38174C73"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256</w:t>
            </w:r>
          </w:p>
        </w:tc>
      </w:tr>
      <w:tr w:rsidR="00A431CD" w:rsidRPr="00A431CD" w14:paraId="4A58F3A6" w14:textId="77777777" w:rsidTr="00A431CD">
        <w:trPr>
          <w:jc w:val="center"/>
        </w:trPr>
        <w:tc>
          <w:tcPr>
            <w:tcW w:w="8295" w:type="dxa"/>
            <w:vAlign w:val="bottom"/>
          </w:tcPr>
          <w:p w14:paraId="5E7CC1B9"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Caixa para arquivo tipo polionda, </w:t>
            </w:r>
            <w:proofErr w:type="gramStart"/>
            <w:r w:rsidRPr="00A431CD">
              <w:rPr>
                <w:rFonts w:ascii="Times New Roman" w:eastAsia="Verdana" w:hAnsi="Times New Roman" w:cs="Times New Roman"/>
                <w:color w:val="000000" w:themeColor="text1"/>
                <w:lang w:val="pt-PT"/>
              </w:rPr>
              <w:t>390x300X250</w:t>
            </w:r>
            <w:proofErr w:type="gramEnd"/>
            <w:r w:rsidRPr="00A431CD">
              <w:rPr>
                <w:rFonts w:ascii="Times New Roman" w:eastAsia="Verdana" w:hAnsi="Times New Roman" w:cs="Times New Roman"/>
                <w:color w:val="000000" w:themeColor="text1"/>
                <w:lang w:val="pt-PT"/>
              </w:rPr>
              <w:t xml:space="preserve"> mm</w:t>
            </w:r>
          </w:p>
        </w:tc>
        <w:tc>
          <w:tcPr>
            <w:tcW w:w="1843" w:type="dxa"/>
          </w:tcPr>
          <w:p w14:paraId="7320BF54"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169</w:t>
            </w:r>
          </w:p>
        </w:tc>
      </w:tr>
      <w:tr w:rsidR="00A431CD" w:rsidRPr="00A431CD" w14:paraId="11114F8E" w14:textId="77777777" w:rsidTr="00A431CD">
        <w:trPr>
          <w:jc w:val="center"/>
        </w:trPr>
        <w:tc>
          <w:tcPr>
            <w:tcW w:w="8295" w:type="dxa"/>
            <w:vAlign w:val="bottom"/>
          </w:tcPr>
          <w:p w14:paraId="51880424"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t>Caneta esferográfica cor azul</w:t>
            </w:r>
          </w:p>
        </w:tc>
        <w:tc>
          <w:tcPr>
            <w:tcW w:w="1843" w:type="dxa"/>
          </w:tcPr>
          <w:p w14:paraId="6A13B4F0"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2.649</w:t>
            </w:r>
          </w:p>
        </w:tc>
      </w:tr>
      <w:tr w:rsidR="00A431CD" w:rsidRPr="00A431CD" w14:paraId="353CA484" w14:textId="77777777" w:rsidTr="00A431CD">
        <w:trPr>
          <w:jc w:val="center"/>
        </w:trPr>
        <w:tc>
          <w:tcPr>
            <w:tcW w:w="8295" w:type="dxa"/>
            <w:vAlign w:val="bottom"/>
          </w:tcPr>
          <w:p w14:paraId="6025B16F"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Caneta esferográfica na cor preta</w:t>
            </w:r>
          </w:p>
        </w:tc>
        <w:tc>
          <w:tcPr>
            <w:tcW w:w="1843" w:type="dxa"/>
          </w:tcPr>
          <w:p w14:paraId="2114C7AB"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1.548</w:t>
            </w:r>
          </w:p>
        </w:tc>
      </w:tr>
      <w:tr w:rsidR="00A431CD" w:rsidRPr="00A431CD" w14:paraId="24EB9C9C" w14:textId="77777777" w:rsidTr="00A431CD">
        <w:trPr>
          <w:jc w:val="center"/>
        </w:trPr>
        <w:tc>
          <w:tcPr>
            <w:tcW w:w="8295" w:type="dxa"/>
            <w:vAlign w:val="bottom"/>
          </w:tcPr>
          <w:p w14:paraId="72803B09"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t xml:space="preserve"> Caneta marca texto</w:t>
            </w:r>
          </w:p>
        </w:tc>
        <w:tc>
          <w:tcPr>
            <w:tcW w:w="1843" w:type="dxa"/>
          </w:tcPr>
          <w:p w14:paraId="3C65B55E"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1.954</w:t>
            </w:r>
          </w:p>
        </w:tc>
      </w:tr>
      <w:tr w:rsidR="00A431CD" w:rsidRPr="00A431CD" w14:paraId="6C7F2176" w14:textId="77777777" w:rsidTr="00A431CD">
        <w:trPr>
          <w:jc w:val="center"/>
        </w:trPr>
        <w:tc>
          <w:tcPr>
            <w:tcW w:w="8295" w:type="dxa"/>
            <w:vAlign w:val="bottom"/>
          </w:tcPr>
          <w:p w14:paraId="7DE3CEC1"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lang w:val="pt-PT"/>
              </w:rPr>
            </w:pPr>
            <w:r w:rsidRPr="00A431CD">
              <w:rPr>
                <w:rFonts w:ascii="Times New Roman" w:eastAsia="Verdana" w:hAnsi="Times New Roman" w:cs="Times New Roman"/>
                <w:color w:val="000000"/>
                <w:lang w:val="pt-PT"/>
              </w:rPr>
              <w:t xml:space="preserve"> Caneta Marcadora para quadro</w:t>
            </w:r>
          </w:p>
        </w:tc>
        <w:tc>
          <w:tcPr>
            <w:tcW w:w="1843" w:type="dxa"/>
          </w:tcPr>
          <w:p w14:paraId="277FCA43"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55</w:t>
            </w:r>
          </w:p>
        </w:tc>
      </w:tr>
      <w:tr w:rsidR="00A431CD" w:rsidRPr="00A431CD" w14:paraId="13560725" w14:textId="77777777" w:rsidTr="00A431CD">
        <w:trPr>
          <w:jc w:val="center"/>
        </w:trPr>
        <w:tc>
          <w:tcPr>
            <w:tcW w:w="8295" w:type="dxa"/>
            <w:vAlign w:val="bottom"/>
          </w:tcPr>
          <w:p w14:paraId="6433A3C0"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lang w:val="pt-PT"/>
              </w:rPr>
            </w:pPr>
            <w:r w:rsidRPr="00A431CD">
              <w:rPr>
                <w:rFonts w:ascii="Times New Roman" w:eastAsia="Verdana" w:hAnsi="Times New Roman" w:cs="Times New Roman"/>
                <w:color w:val="000000"/>
                <w:lang w:val="pt-PT"/>
              </w:rPr>
              <w:t xml:space="preserve"> Cartolina Branca 50x60cm 180 Gr</w:t>
            </w:r>
          </w:p>
        </w:tc>
        <w:tc>
          <w:tcPr>
            <w:tcW w:w="1843" w:type="dxa"/>
          </w:tcPr>
          <w:p w14:paraId="2C1DEE91" w14:textId="77777777" w:rsidR="00A431CD" w:rsidRPr="00A431CD" w:rsidRDefault="00A431CD" w:rsidP="00A431CD">
            <w:pPr>
              <w:jc w:val="both"/>
              <w:rPr>
                <w:rFonts w:ascii="Times New Roman" w:hAnsi="Times New Roman" w:cs="Times New Roman"/>
                <w:snapToGrid w:val="0"/>
                <w:color w:val="000000"/>
              </w:rPr>
            </w:pPr>
            <w:proofErr w:type="gramStart"/>
            <w:r w:rsidRPr="00A431CD">
              <w:rPr>
                <w:rFonts w:ascii="Times New Roman" w:hAnsi="Times New Roman" w:cs="Times New Roman"/>
                <w:snapToGrid w:val="0"/>
                <w:color w:val="000000"/>
              </w:rPr>
              <w:t>0</w:t>
            </w:r>
            <w:proofErr w:type="gramEnd"/>
          </w:p>
        </w:tc>
      </w:tr>
      <w:tr w:rsidR="00A431CD" w:rsidRPr="00A431CD" w14:paraId="3574770E" w14:textId="77777777" w:rsidTr="00A431CD">
        <w:trPr>
          <w:jc w:val="center"/>
        </w:trPr>
        <w:tc>
          <w:tcPr>
            <w:tcW w:w="8295" w:type="dxa"/>
            <w:vAlign w:val="bottom"/>
          </w:tcPr>
          <w:p w14:paraId="665CE171"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lang w:val="pt-PT"/>
              </w:rPr>
            </w:pPr>
            <w:r w:rsidRPr="00A431CD">
              <w:rPr>
                <w:rFonts w:ascii="Times New Roman" w:eastAsia="Verdana" w:hAnsi="Times New Roman" w:cs="Times New Roman"/>
                <w:color w:val="000000" w:themeColor="text1"/>
                <w:lang w:val="pt-PT"/>
              </w:rPr>
              <w:t xml:space="preserve"> Clips para papel nº2/0, 3/0, </w:t>
            </w:r>
            <w:proofErr w:type="gramStart"/>
            <w:r w:rsidRPr="00A431CD">
              <w:rPr>
                <w:rFonts w:ascii="Times New Roman" w:eastAsia="Verdana" w:hAnsi="Times New Roman" w:cs="Times New Roman"/>
                <w:color w:val="000000" w:themeColor="text1"/>
                <w:lang w:val="pt-PT"/>
              </w:rPr>
              <w:t>4/0</w:t>
            </w:r>
            <w:proofErr w:type="gramEnd"/>
          </w:p>
        </w:tc>
        <w:tc>
          <w:tcPr>
            <w:tcW w:w="1843" w:type="dxa"/>
          </w:tcPr>
          <w:p w14:paraId="1441A570"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876</w:t>
            </w:r>
          </w:p>
        </w:tc>
      </w:tr>
      <w:tr w:rsidR="00A431CD" w:rsidRPr="00A431CD" w14:paraId="7BB3882F" w14:textId="77777777" w:rsidTr="00A431CD">
        <w:trPr>
          <w:jc w:val="center"/>
        </w:trPr>
        <w:tc>
          <w:tcPr>
            <w:tcW w:w="8295" w:type="dxa"/>
            <w:vAlign w:val="bottom"/>
          </w:tcPr>
          <w:p w14:paraId="500824DC"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themeColor="text1"/>
                <w:lang w:val="pt-PT"/>
              </w:rPr>
            </w:pPr>
            <w:r w:rsidRPr="00A431CD">
              <w:rPr>
                <w:rFonts w:ascii="Times New Roman" w:eastAsia="Verdana" w:hAnsi="Times New Roman" w:cs="Times New Roman"/>
                <w:color w:val="000000" w:themeColor="text1"/>
                <w:lang w:val="pt-PT"/>
              </w:rPr>
              <w:t xml:space="preserve"> Clips para papel nº6/0</w:t>
            </w:r>
          </w:p>
        </w:tc>
        <w:tc>
          <w:tcPr>
            <w:tcW w:w="1843" w:type="dxa"/>
          </w:tcPr>
          <w:p w14:paraId="637ADE6B"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234</w:t>
            </w:r>
          </w:p>
        </w:tc>
      </w:tr>
      <w:tr w:rsidR="00A431CD" w:rsidRPr="00A431CD" w14:paraId="226BC59C" w14:textId="77777777" w:rsidTr="00A431CD">
        <w:trPr>
          <w:jc w:val="center"/>
        </w:trPr>
        <w:tc>
          <w:tcPr>
            <w:tcW w:w="8295" w:type="dxa"/>
            <w:vAlign w:val="bottom"/>
          </w:tcPr>
          <w:p w14:paraId="317C60B2"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 Cola branca em bastão</w:t>
            </w:r>
          </w:p>
        </w:tc>
        <w:tc>
          <w:tcPr>
            <w:tcW w:w="1843" w:type="dxa"/>
          </w:tcPr>
          <w:p w14:paraId="0B965C9E"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48</w:t>
            </w:r>
          </w:p>
        </w:tc>
      </w:tr>
      <w:tr w:rsidR="00A431CD" w:rsidRPr="00A431CD" w14:paraId="570CD84E" w14:textId="77777777" w:rsidTr="00A431CD">
        <w:trPr>
          <w:jc w:val="center"/>
        </w:trPr>
        <w:tc>
          <w:tcPr>
            <w:tcW w:w="8295" w:type="dxa"/>
            <w:vAlign w:val="bottom"/>
          </w:tcPr>
          <w:p w14:paraId="1B88AB98"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bCs/>
                <w:color w:val="000000" w:themeColor="text1"/>
                <w:lang w:val="pt-PT"/>
              </w:rPr>
              <w:t>Cola branca líquida</w:t>
            </w:r>
          </w:p>
        </w:tc>
        <w:tc>
          <w:tcPr>
            <w:tcW w:w="1843" w:type="dxa"/>
          </w:tcPr>
          <w:p w14:paraId="652BA95A"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31</w:t>
            </w:r>
          </w:p>
        </w:tc>
      </w:tr>
      <w:tr w:rsidR="00A431CD" w:rsidRPr="00A431CD" w14:paraId="6C533B23" w14:textId="77777777" w:rsidTr="00A431CD">
        <w:trPr>
          <w:jc w:val="center"/>
        </w:trPr>
        <w:tc>
          <w:tcPr>
            <w:tcW w:w="8295" w:type="dxa"/>
            <w:vAlign w:val="bottom"/>
          </w:tcPr>
          <w:p w14:paraId="22D316C8"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bCs/>
                <w:color w:val="000000" w:themeColor="text1"/>
                <w:lang w:val="pt-PT"/>
              </w:rPr>
              <w:t xml:space="preserve"> Corretivo líquido</w:t>
            </w:r>
          </w:p>
        </w:tc>
        <w:tc>
          <w:tcPr>
            <w:tcW w:w="1843" w:type="dxa"/>
          </w:tcPr>
          <w:p w14:paraId="171DC675"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333</w:t>
            </w:r>
          </w:p>
        </w:tc>
      </w:tr>
      <w:tr w:rsidR="00A431CD" w:rsidRPr="00A431CD" w14:paraId="3DC0C3CF" w14:textId="77777777" w:rsidTr="00A431CD">
        <w:trPr>
          <w:jc w:val="center"/>
        </w:trPr>
        <w:tc>
          <w:tcPr>
            <w:tcW w:w="8295" w:type="dxa"/>
            <w:vAlign w:val="bottom"/>
          </w:tcPr>
          <w:p w14:paraId="5010963D"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proofErr w:type="gramStart"/>
            <w:r w:rsidRPr="00A431CD">
              <w:rPr>
                <w:rFonts w:ascii="Times New Roman" w:eastAsia="Verdana" w:hAnsi="Times New Roman" w:cs="Times New Roman"/>
                <w:color w:val="000000"/>
                <w:lang w:val="pt-PT"/>
              </w:rPr>
              <w:t>Elástico borracha</w:t>
            </w:r>
            <w:proofErr w:type="gramEnd"/>
          </w:p>
        </w:tc>
        <w:tc>
          <w:tcPr>
            <w:tcW w:w="1843" w:type="dxa"/>
          </w:tcPr>
          <w:p w14:paraId="27608AFD"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163</w:t>
            </w:r>
          </w:p>
        </w:tc>
      </w:tr>
      <w:tr w:rsidR="00A431CD" w:rsidRPr="00A431CD" w14:paraId="45A5CC7F" w14:textId="77777777" w:rsidTr="00A431CD">
        <w:trPr>
          <w:jc w:val="center"/>
        </w:trPr>
        <w:tc>
          <w:tcPr>
            <w:tcW w:w="8295" w:type="dxa"/>
            <w:vAlign w:val="bottom"/>
          </w:tcPr>
          <w:p w14:paraId="2724A302"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Extrator para grampos</w:t>
            </w:r>
          </w:p>
        </w:tc>
        <w:tc>
          <w:tcPr>
            <w:tcW w:w="1843" w:type="dxa"/>
          </w:tcPr>
          <w:p w14:paraId="438E5027"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170</w:t>
            </w:r>
          </w:p>
        </w:tc>
      </w:tr>
      <w:tr w:rsidR="00A431CD" w:rsidRPr="00A431CD" w14:paraId="7F5D7206" w14:textId="77777777" w:rsidTr="00A431CD">
        <w:trPr>
          <w:jc w:val="center"/>
        </w:trPr>
        <w:tc>
          <w:tcPr>
            <w:tcW w:w="8295" w:type="dxa"/>
            <w:vAlign w:val="bottom"/>
          </w:tcPr>
          <w:p w14:paraId="04A3064C"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bCs/>
                <w:color w:val="000000" w:themeColor="text1"/>
                <w:lang w:val="pt-PT"/>
              </w:rPr>
              <w:lastRenderedPageBreak/>
              <w:t>Estilete Plástico</w:t>
            </w:r>
          </w:p>
        </w:tc>
        <w:tc>
          <w:tcPr>
            <w:tcW w:w="1843" w:type="dxa"/>
          </w:tcPr>
          <w:p w14:paraId="7D35432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442</w:t>
            </w:r>
          </w:p>
        </w:tc>
      </w:tr>
      <w:tr w:rsidR="00A431CD" w:rsidRPr="00A431CD" w14:paraId="590A8FEF" w14:textId="77777777" w:rsidTr="00A431CD">
        <w:trPr>
          <w:jc w:val="center"/>
        </w:trPr>
        <w:tc>
          <w:tcPr>
            <w:tcW w:w="8295" w:type="dxa"/>
            <w:vAlign w:val="bottom"/>
          </w:tcPr>
          <w:p w14:paraId="3EEC47FE" w14:textId="77777777" w:rsidR="00A431CD" w:rsidRPr="00A431CD" w:rsidRDefault="00A431CD" w:rsidP="00A431CD">
            <w:pPr>
              <w:numPr>
                <w:ilvl w:val="0"/>
                <w:numId w:val="38"/>
              </w:numPr>
              <w:ind w:left="0" w:firstLine="0"/>
              <w:jc w:val="both"/>
              <w:rPr>
                <w:rFonts w:ascii="Times New Roman" w:eastAsia="Verdana" w:hAnsi="Times New Roman" w:cs="Times New Roman"/>
                <w:bCs/>
                <w:color w:val="000000" w:themeColor="text1"/>
                <w:lang w:val="pt-PT"/>
              </w:rPr>
            </w:pPr>
            <w:r w:rsidRPr="00A431CD">
              <w:rPr>
                <w:rFonts w:ascii="Times New Roman" w:eastAsia="Verdana" w:hAnsi="Times New Roman" w:cs="Times New Roman"/>
                <w:color w:val="000000"/>
                <w:lang w:val="pt-PT"/>
              </w:rPr>
              <w:t xml:space="preserve">Fita adesiva plástica; largura </w:t>
            </w:r>
            <w:proofErr w:type="gramStart"/>
            <w:r w:rsidRPr="00A431CD">
              <w:rPr>
                <w:rFonts w:ascii="Times New Roman" w:eastAsia="Verdana" w:hAnsi="Times New Roman" w:cs="Times New Roman"/>
                <w:color w:val="000000"/>
                <w:lang w:val="pt-PT"/>
              </w:rPr>
              <w:t>48mm</w:t>
            </w:r>
            <w:proofErr w:type="gramEnd"/>
            <w:r w:rsidRPr="00A431CD">
              <w:rPr>
                <w:rFonts w:ascii="Times New Roman" w:eastAsia="Verdana" w:hAnsi="Times New Roman" w:cs="Times New Roman"/>
                <w:color w:val="000000"/>
                <w:lang w:val="pt-PT"/>
              </w:rPr>
              <w:t xml:space="preserve"> X 50m</w:t>
            </w:r>
          </w:p>
        </w:tc>
        <w:tc>
          <w:tcPr>
            <w:tcW w:w="1843" w:type="dxa"/>
          </w:tcPr>
          <w:p w14:paraId="09929FD6"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705</w:t>
            </w:r>
          </w:p>
        </w:tc>
      </w:tr>
      <w:tr w:rsidR="00A431CD" w:rsidRPr="00A431CD" w14:paraId="07A9E995" w14:textId="77777777" w:rsidTr="00A431CD">
        <w:trPr>
          <w:jc w:val="center"/>
        </w:trPr>
        <w:tc>
          <w:tcPr>
            <w:tcW w:w="8295" w:type="dxa"/>
            <w:vAlign w:val="bottom"/>
          </w:tcPr>
          <w:p w14:paraId="0540B0B3"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lang w:val="pt-PT"/>
              </w:rPr>
            </w:pPr>
            <w:r w:rsidRPr="00A431CD">
              <w:rPr>
                <w:rFonts w:ascii="Times New Roman" w:eastAsia="Verdana" w:hAnsi="Times New Roman" w:cs="Times New Roman"/>
                <w:bCs/>
                <w:color w:val="000000" w:themeColor="text1"/>
                <w:lang w:val="pt-PT"/>
              </w:rPr>
              <w:t xml:space="preserve">Fita adesiva de crepe </w:t>
            </w:r>
            <w:proofErr w:type="gramStart"/>
            <w:r w:rsidRPr="00A431CD">
              <w:rPr>
                <w:rFonts w:ascii="Times New Roman" w:eastAsia="Verdana" w:hAnsi="Times New Roman" w:cs="Times New Roman"/>
                <w:bCs/>
                <w:color w:val="000000" w:themeColor="text1"/>
                <w:lang w:val="pt-PT"/>
              </w:rPr>
              <w:t>19mm</w:t>
            </w:r>
            <w:proofErr w:type="gramEnd"/>
            <w:r w:rsidRPr="00A431CD">
              <w:rPr>
                <w:rFonts w:ascii="Times New Roman" w:eastAsia="Verdana" w:hAnsi="Times New Roman" w:cs="Times New Roman"/>
                <w:bCs/>
                <w:color w:val="000000" w:themeColor="text1"/>
                <w:lang w:val="pt-PT"/>
              </w:rPr>
              <w:t xml:space="preserve"> x 50m</w:t>
            </w:r>
          </w:p>
        </w:tc>
        <w:tc>
          <w:tcPr>
            <w:tcW w:w="1843" w:type="dxa"/>
          </w:tcPr>
          <w:p w14:paraId="1DC77395"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409</w:t>
            </w:r>
          </w:p>
        </w:tc>
      </w:tr>
      <w:tr w:rsidR="00A431CD" w:rsidRPr="00A431CD" w14:paraId="56F9259F" w14:textId="77777777" w:rsidTr="00A431CD">
        <w:trPr>
          <w:jc w:val="center"/>
        </w:trPr>
        <w:tc>
          <w:tcPr>
            <w:tcW w:w="8295" w:type="dxa"/>
            <w:vAlign w:val="bottom"/>
          </w:tcPr>
          <w:p w14:paraId="1C72B36D" w14:textId="77777777" w:rsidR="00A431CD" w:rsidRPr="00A431CD" w:rsidRDefault="00A431CD" w:rsidP="00A431CD">
            <w:pPr>
              <w:numPr>
                <w:ilvl w:val="0"/>
                <w:numId w:val="38"/>
              </w:numPr>
              <w:ind w:left="0" w:firstLine="0"/>
              <w:jc w:val="both"/>
              <w:rPr>
                <w:rFonts w:ascii="Times New Roman" w:eastAsia="Verdana" w:hAnsi="Times New Roman" w:cs="Times New Roman"/>
                <w:bCs/>
                <w:color w:val="000000" w:themeColor="text1"/>
                <w:lang w:val="pt-PT"/>
              </w:rPr>
            </w:pPr>
            <w:r w:rsidRPr="00A431CD">
              <w:rPr>
                <w:rFonts w:ascii="Times New Roman" w:eastAsia="Verdana" w:hAnsi="Times New Roman" w:cs="Times New Roman"/>
                <w:bCs/>
                <w:color w:val="000000" w:themeColor="text1"/>
                <w:lang w:val="pt-PT"/>
              </w:rPr>
              <w:t xml:space="preserve">Fita adesiva em polipropileno, </w:t>
            </w:r>
            <w:proofErr w:type="gramStart"/>
            <w:r w:rsidRPr="00A431CD">
              <w:rPr>
                <w:rFonts w:ascii="Times New Roman" w:eastAsia="Verdana" w:hAnsi="Times New Roman" w:cs="Times New Roman"/>
                <w:bCs/>
                <w:color w:val="000000" w:themeColor="text1"/>
                <w:lang w:val="pt-PT"/>
              </w:rPr>
              <w:t>12mm</w:t>
            </w:r>
            <w:proofErr w:type="gramEnd"/>
            <w:r w:rsidRPr="00A431CD">
              <w:rPr>
                <w:rFonts w:ascii="Times New Roman" w:eastAsia="Verdana" w:hAnsi="Times New Roman" w:cs="Times New Roman"/>
                <w:bCs/>
                <w:color w:val="000000" w:themeColor="text1"/>
                <w:lang w:val="pt-PT"/>
              </w:rPr>
              <w:t xml:space="preserve"> x 40m</w:t>
            </w:r>
          </w:p>
        </w:tc>
        <w:tc>
          <w:tcPr>
            <w:tcW w:w="1843" w:type="dxa"/>
          </w:tcPr>
          <w:p w14:paraId="775A1C35"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673</w:t>
            </w:r>
          </w:p>
        </w:tc>
      </w:tr>
      <w:tr w:rsidR="00A431CD" w:rsidRPr="00A431CD" w14:paraId="52FB5CFC" w14:textId="77777777" w:rsidTr="00A431CD">
        <w:trPr>
          <w:jc w:val="center"/>
        </w:trPr>
        <w:tc>
          <w:tcPr>
            <w:tcW w:w="8295" w:type="dxa"/>
            <w:vAlign w:val="bottom"/>
          </w:tcPr>
          <w:p w14:paraId="2F253515"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Grampeador de mesa para grampo 26/6</w:t>
            </w:r>
          </w:p>
        </w:tc>
        <w:tc>
          <w:tcPr>
            <w:tcW w:w="1843" w:type="dxa"/>
          </w:tcPr>
          <w:p w14:paraId="417224D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204</w:t>
            </w:r>
          </w:p>
        </w:tc>
      </w:tr>
      <w:tr w:rsidR="00A431CD" w:rsidRPr="00A431CD" w14:paraId="03B4C983" w14:textId="77777777" w:rsidTr="00A431CD">
        <w:trPr>
          <w:jc w:val="center"/>
        </w:trPr>
        <w:tc>
          <w:tcPr>
            <w:tcW w:w="8295" w:type="dxa"/>
            <w:vAlign w:val="bottom"/>
          </w:tcPr>
          <w:p w14:paraId="102B2171"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bCs/>
                <w:color w:val="000000" w:themeColor="text1"/>
                <w:lang w:val="pt-PT"/>
              </w:rPr>
              <w:t>Lápis preto graduação 6B</w:t>
            </w:r>
          </w:p>
        </w:tc>
        <w:tc>
          <w:tcPr>
            <w:tcW w:w="1843" w:type="dxa"/>
          </w:tcPr>
          <w:p w14:paraId="61AEA31F"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52</w:t>
            </w:r>
          </w:p>
        </w:tc>
      </w:tr>
      <w:tr w:rsidR="00A431CD" w:rsidRPr="00A431CD" w14:paraId="3C9C3EA0" w14:textId="77777777" w:rsidTr="00A431CD">
        <w:trPr>
          <w:jc w:val="center"/>
        </w:trPr>
        <w:tc>
          <w:tcPr>
            <w:tcW w:w="8295" w:type="dxa"/>
            <w:vAlign w:val="bottom"/>
          </w:tcPr>
          <w:p w14:paraId="49A3539F"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Lápis preto nº02</w:t>
            </w:r>
          </w:p>
        </w:tc>
        <w:tc>
          <w:tcPr>
            <w:tcW w:w="1843" w:type="dxa"/>
          </w:tcPr>
          <w:p w14:paraId="19CBDAF9"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1.054</w:t>
            </w:r>
          </w:p>
        </w:tc>
      </w:tr>
      <w:tr w:rsidR="00A431CD" w:rsidRPr="00A431CD" w14:paraId="35EE58CA" w14:textId="77777777" w:rsidTr="00A431CD">
        <w:trPr>
          <w:jc w:val="center"/>
        </w:trPr>
        <w:tc>
          <w:tcPr>
            <w:tcW w:w="8295" w:type="dxa"/>
            <w:vAlign w:val="bottom"/>
          </w:tcPr>
          <w:p w14:paraId="511B547E"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Livro de ATA</w:t>
            </w:r>
          </w:p>
        </w:tc>
        <w:tc>
          <w:tcPr>
            <w:tcW w:w="1843" w:type="dxa"/>
          </w:tcPr>
          <w:p w14:paraId="208553D8"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51</w:t>
            </w:r>
          </w:p>
        </w:tc>
      </w:tr>
      <w:tr w:rsidR="00A431CD" w:rsidRPr="00A431CD" w14:paraId="41788E81" w14:textId="77777777" w:rsidTr="00A431CD">
        <w:trPr>
          <w:jc w:val="center"/>
        </w:trPr>
        <w:tc>
          <w:tcPr>
            <w:tcW w:w="8295" w:type="dxa"/>
            <w:vAlign w:val="bottom"/>
          </w:tcPr>
          <w:p w14:paraId="13D116A0"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Papel A4 180 Gramatura, Casca de </w:t>
            </w:r>
            <w:proofErr w:type="gramStart"/>
            <w:r w:rsidRPr="00A431CD">
              <w:rPr>
                <w:rFonts w:ascii="Times New Roman" w:eastAsia="Verdana" w:hAnsi="Times New Roman" w:cs="Times New Roman"/>
                <w:lang w:val="pt-PT"/>
              </w:rPr>
              <w:t>Ovo</w:t>
            </w:r>
            <w:proofErr w:type="gramEnd"/>
          </w:p>
        </w:tc>
        <w:tc>
          <w:tcPr>
            <w:tcW w:w="1843" w:type="dxa"/>
          </w:tcPr>
          <w:p w14:paraId="575DB86A"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17</w:t>
            </w:r>
          </w:p>
        </w:tc>
      </w:tr>
      <w:tr w:rsidR="00A431CD" w:rsidRPr="00A431CD" w14:paraId="41883986" w14:textId="77777777" w:rsidTr="00A431CD">
        <w:trPr>
          <w:jc w:val="center"/>
        </w:trPr>
        <w:tc>
          <w:tcPr>
            <w:tcW w:w="8295" w:type="dxa"/>
            <w:vAlign w:val="bottom"/>
          </w:tcPr>
          <w:p w14:paraId="48FFB617"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 Pasta registradora A-Z, lombo </w:t>
            </w:r>
            <w:proofErr w:type="gramStart"/>
            <w:r w:rsidRPr="00A431CD">
              <w:rPr>
                <w:rFonts w:ascii="Times New Roman" w:eastAsia="Verdana" w:hAnsi="Times New Roman" w:cs="Times New Roman"/>
                <w:color w:val="000000" w:themeColor="text1"/>
                <w:lang w:val="pt-PT"/>
              </w:rPr>
              <w:t>largo</w:t>
            </w:r>
            <w:proofErr w:type="gramEnd"/>
          </w:p>
        </w:tc>
        <w:tc>
          <w:tcPr>
            <w:tcW w:w="1843" w:type="dxa"/>
          </w:tcPr>
          <w:p w14:paraId="14F97849"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243</w:t>
            </w:r>
          </w:p>
        </w:tc>
      </w:tr>
      <w:tr w:rsidR="00A431CD" w:rsidRPr="00A431CD" w14:paraId="070C48E5" w14:textId="77777777" w:rsidTr="00A431CD">
        <w:trPr>
          <w:jc w:val="center"/>
        </w:trPr>
        <w:tc>
          <w:tcPr>
            <w:tcW w:w="8295" w:type="dxa"/>
            <w:vAlign w:val="bottom"/>
          </w:tcPr>
          <w:p w14:paraId="22139B94"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 Pasta registradora A-Z, lombo </w:t>
            </w:r>
            <w:proofErr w:type="gramStart"/>
            <w:r w:rsidRPr="00A431CD">
              <w:rPr>
                <w:rFonts w:ascii="Times New Roman" w:eastAsia="Verdana" w:hAnsi="Times New Roman" w:cs="Times New Roman"/>
                <w:color w:val="000000" w:themeColor="text1"/>
                <w:lang w:val="pt-PT"/>
              </w:rPr>
              <w:t>estreito</w:t>
            </w:r>
            <w:proofErr w:type="gramEnd"/>
          </w:p>
        </w:tc>
        <w:tc>
          <w:tcPr>
            <w:tcW w:w="1843" w:type="dxa"/>
          </w:tcPr>
          <w:p w14:paraId="654444B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327</w:t>
            </w:r>
          </w:p>
        </w:tc>
      </w:tr>
      <w:tr w:rsidR="00A431CD" w:rsidRPr="00A431CD" w14:paraId="44AE4F20" w14:textId="77777777" w:rsidTr="00A431CD">
        <w:trPr>
          <w:jc w:val="center"/>
        </w:trPr>
        <w:tc>
          <w:tcPr>
            <w:tcW w:w="8295" w:type="dxa"/>
            <w:vAlign w:val="bottom"/>
          </w:tcPr>
          <w:p w14:paraId="7D551FB3"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themeColor="text1"/>
                <w:lang w:val="pt-PT"/>
              </w:rPr>
            </w:pPr>
            <w:r w:rsidRPr="00A431CD">
              <w:rPr>
                <w:rFonts w:ascii="Times New Roman" w:eastAsia="Verdana" w:hAnsi="Times New Roman" w:cs="Times New Roman"/>
                <w:lang w:val="pt-PT"/>
              </w:rPr>
              <w:t xml:space="preserve"> Pasta em cartolina plastificada com elástico</w:t>
            </w:r>
          </w:p>
        </w:tc>
        <w:tc>
          <w:tcPr>
            <w:tcW w:w="1843" w:type="dxa"/>
          </w:tcPr>
          <w:p w14:paraId="45AE242B"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1.276</w:t>
            </w:r>
          </w:p>
        </w:tc>
      </w:tr>
      <w:tr w:rsidR="00A431CD" w:rsidRPr="00A431CD" w14:paraId="4F6EFCC7" w14:textId="77777777" w:rsidTr="00A431CD">
        <w:trPr>
          <w:jc w:val="center"/>
        </w:trPr>
        <w:tc>
          <w:tcPr>
            <w:tcW w:w="8295" w:type="dxa"/>
            <w:vAlign w:val="bottom"/>
          </w:tcPr>
          <w:p w14:paraId="6E1E5FBB" w14:textId="77777777" w:rsidR="00A431CD" w:rsidRPr="00A431CD" w:rsidRDefault="00A431CD" w:rsidP="00A431CD">
            <w:pPr>
              <w:numPr>
                <w:ilvl w:val="0"/>
                <w:numId w:val="38"/>
              </w:numPr>
              <w:ind w:left="0" w:firstLine="0"/>
              <w:jc w:val="both"/>
              <w:rPr>
                <w:rFonts w:ascii="Times New Roman" w:eastAsia="Verdana" w:hAnsi="Times New Roman" w:cs="Times New Roman"/>
                <w:color w:val="000000" w:themeColor="text1"/>
                <w:lang w:val="pt-PT"/>
              </w:rPr>
            </w:pPr>
            <w:r w:rsidRPr="00A431CD">
              <w:rPr>
                <w:rFonts w:ascii="Times New Roman" w:eastAsia="Verdana" w:hAnsi="Times New Roman" w:cs="Times New Roman"/>
                <w:lang w:val="pt-PT"/>
              </w:rPr>
              <w:t xml:space="preserve"> Pasta em cartolina plastificada com trilho</w:t>
            </w:r>
          </w:p>
        </w:tc>
        <w:tc>
          <w:tcPr>
            <w:tcW w:w="1843" w:type="dxa"/>
          </w:tcPr>
          <w:p w14:paraId="1E4B725C"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986</w:t>
            </w:r>
          </w:p>
        </w:tc>
      </w:tr>
      <w:tr w:rsidR="00A431CD" w:rsidRPr="00A431CD" w14:paraId="6258E960" w14:textId="77777777" w:rsidTr="00A431CD">
        <w:trPr>
          <w:jc w:val="center"/>
        </w:trPr>
        <w:tc>
          <w:tcPr>
            <w:tcW w:w="8295" w:type="dxa"/>
            <w:vAlign w:val="bottom"/>
          </w:tcPr>
          <w:p w14:paraId="6FE43176"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Perfurador de Papel</w:t>
            </w:r>
          </w:p>
        </w:tc>
        <w:tc>
          <w:tcPr>
            <w:tcW w:w="1843" w:type="dxa"/>
          </w:tcPr>
          <w:p w14:paraId="204A6D89"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87</w:t>
            </w:r>
          </w:p>
        </w:tc>
      </w:tr>
      <w:tr w:rsidR="00A431CD" w:rsidRPr="00A431CD" w14:paraId="2DB7F203" w14:textId="77777777" w:rsidTr="00A431CD">
        <w:trPr>
          <w:jc w:val="center"/>
        </w:trPr>
        <w:tc>
          <w:tcPr>
            <w:tcW w:w="8295" w:type="dxa"/>
            <w:vAlign w:val="bottom"/>
          </w:tcPr>
          <w:p w14:paraId="07FDE218"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Pilha tipo alcalina; tamanho palito (AAA</w:t>
            </w:r>
            <w:proofErr w:type="gramStart"/>
            <w:r w:rsidRPr="00A431CD">
              <w:rPr>
                <w:rFonts w:ascii="Times New Roman" w:eastAsia="Verdana" w:hAnsi="Times New Roman" w:cs="Times New Roman"/>
                <w:lang w:val="pt-PT"/>
              </w:rPr>
              <w:t>)</w:t>
            </w:r>
            <w:proofErr w:type="gramEnd"/>
          </w:p>
        </w:tc>
        <w:tc>
          <w:tcPr>
            <w:tcW w:w="1843" w:type="dxa"/>
          </w:tcPr>
          <w:p w14:paraId="31D75A8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419</w:t>
            </w:r>
          </w:p>
        </w:tc>
      </w:tr>
      <w:tr w:rsidR="00A431CD" w:rsidRPr="00A431CD" w14:paraId="00899DF6" w14:textId="77777777" w:rsidTr="00A431CD">
        <w:trPr>
          <w:jc w:val="center"/>
        </w:trPr>
        <w:tc>
          <w:tcPr>
            <w:tcW w:w="8295" w:type="dxa"/>
            <w:vAlign w:val="bottom"/>
          </w:tcPr>
          <w:p w14:paraId="04CC2D31"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Pilha tipo alcalina; tamanho pequeno (AA</w:t>
            </w:r>
            <w:proofErr w:type="gramStart"/>
            <w:r w:rsidRPr="00A431CD">
              <w:rPr>
                <w:rFonts w:ascii="Times New Roman" w:eastAsia="Verdana" w:hAnsi="Times New Roman" w:cs="Times New Roman"/>
                <w:lang w:val="pt-PT"/>
              </w:rPr>
              <w:t>)</w:t>
            </w:r>
            <w:proofErr w:type="gramEnd"/>
          </w:p>
        </w:tc>
        <w:tc>
          <w:tcPr>
            <w:tcW w:w="1843" w:type="dxa"/>
          </w:tcPr>
          <w:p w14:paraId="27EE6AF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1.348</w:t>
            </w:r>
          </w:p>
        </w:tc>
      </w:tr>
      <w:tr w:rsidR="00A431CD" w:rsidRPr="00A431CD" w14:paraId="4697A8F8" w14:textId="77777777" w:rsidTr="00A431CD">
        <w:trPr>
          <w:jc w:val="center"/>
        </w:trPr>
        <w:tc>
          <w:tcPr>
            <w:tcW w:w="8295" w:type="dxa"/>
            <w:vAlign w:val="bottom"/>
          </w:tcPr>
          <w:p w14:paraId="3A7D83E4"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preto</w:t>
            </w:r>
          </w:p>
        </w:tc>
        <w:tc>
          <w:tcPr>
            <w:tcW w:w="1843" w:type="dxa"/>
          </w:tcPr>
          <w:p w14:paraId="7C398B08"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50</w:t>
            </w:r>
          </w:p>
        </w:tc>
      </w:tr>
      <w:tr w:rsidR="00A431CD" w:rsidRPr="00A431CD" w14:paraId="3345C74D" w14:textId="77777777" w:rsidTr="00A431CD">
        <w:trPr>
          <w:jc w:val="center"/>
        </w:trPr>
        <w:tc>
          <w:tcPr>
            <w:tcW w:w="8295" w:type="dxa"/>
            <w:vAlign w:val="bottom"/>
          </w:tcPr>
          <w:p w14:paraId="4339FDB2"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azul</w:t>
            </w:r>
          </w:p>
        </w:tc>
        <w:tc>
          <w:tcPr>
            <w:tcW w:w="1843" w:type="dxa"/>
          </w:tcPr>
          <w:p w14:paraId="22C67A12" w14:textId="77777777" w:rsidR="00A431CD" w:rsidRPr="00A431CD" w:rsidRDefault="00A431CD" w:rsidP="00A431CD">
            <w:pPr>
              <w:jc w:val="both"/>
              <w:rPr>
                <w:rFonts w:ascii="Times New Roman" w:hAnsi="Times New Roman" w:cs="Times New Roman"/>
                <w:snapToGrid w:val="0"/>
                <w:color w:val="000000"/>
              </w:rPr>
            </w:pPr>
            <w:proofErr w:type="gramStart"/>
            <w:r w:rsidRPr="00A431CD">
              <w:rPr>
                <w:rFonts w:ascii="Times New Roman" w:hAnsi="Times New Roman" w:cs="Times New Roman"/>
                <w:snapToGrid w:val="0"/>
                <w:color w:val="000000"/>
              </w:rPr>
              <w:t>9</w:t>
            </w:r>
            <w:proofErr w:type="gramEnd"/>
          </w:p>
        </w:tc>
      </w:tr>
      <w:tr w:rsidR="00A431CD" w:rsidRPr="00A431CD" w14:paraId="4A68DD0B" w14:textId="77777777" w:rsidTr="00A431CD">
        <w:trPr>
          <w:jc w:val="center"/>
        </w:trPr>
        <w:tc>
          <w:tcPr>
            <w:tcW w:w="8295" w:type="dxa"/>
            <w:vAlign w:val="bottom"/>
          </w:tcPr>
          <w:p w14:paraId="16FBA8BF"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vermelho</w:t>
            </w:r>
          </w:p>
        </w:tc>
        <w:tc>
          <w:tcPr>
            <w:tcW w:w="1843" w:type="dxa"/>
          </w:tcPr>
          <w:p w14:paraId="4F855DB6"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43</w:t>
            </w:r>
          </w:p>
        </w:tc>
      </w:tr>
      <w:tr w:rsidR="00A431CD" w:rsidRPr="00A431CD" w14:paraId="31C26026" w14:textId="77777777" w:rsidTr="00A431CD">
        <w:trPr>
          <w:jc w:val="center"/>
        </w:trPr>
        <w:tc>
          <w:tcPr>
            <w:tcW w:w="8295" w:type="dxa"/>
            <w:vAlign w:val="bottom"/>
          </w:tcPr>
          <w:p w14:paraId="33F4C53D"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Bloco recado, material papel, cores variadas, largura 3,8cm x comprimento </w:t>
            </w:r>
            <w:proofErr w:type="gramStart"/>
            <w:r w:rsidRPr="00A431CD">
              <w:rPr>
                <w:rFonts w:ascii="Times New Roman" w:eastAsia="Verdana" w:hAnsi="Times New Roman" w:cs="Times New Roman"/>
                <w:lang w:val="pt-PT"/>
              </w:rPr>
              <w:t>5cm</w:t>
            </w:r>
            <w:proofErr w:type="gramEnd"/>
            <w:r w:rsidRPr="00A431CD">
              <w:rPr>
                <w:rFonts w:ascii="Times New Roman" w:eastAsia="Verdana" w:hAnsi="Times New Roman" w:cs="Times New Roman"/>
                <w:lang w:val="pt-PT"/>
              </w:rPr>
              <w:t>, tipo removível; auto-adesivo com 1 cm, post it.</w:t>
            </w:r>
          </w:p>
        </w:tc>
        <w:tc>
          <w:tcPr>
            <w:tcW w:w="1843" w:type="dxa"/>
          </w:tcPr>
          <w:p w14:paraId="503F919F"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740</w:t>
            </w:r>
          </w:p>
        </w:tc>
      </w:tr>
      <w:tr w:rsidR="00A431CD" w:rsidRPr="00A431CD" w14:paraId="7EBE7F9C" w14:textId="77777777" w:rsidTr="00A431CD">
        <w:trPr>
          <w:jc w:val="center"/>
        </w:trPr>
        <w:tc>
          <w:tcPr>
            <w:tcW w:w="8295" w:type="dxa"/>
            <w:vAlign w:val="bottom"/>
          </w:tcPr>
          <w:p w14:paraId="08EF4E0D"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snapToGrid w:val="0"/>
                <w:lang w:val="pt-PT"/>
              </w:rPr>
              <w:t xml:space="preserve">Régua, material plástico cristal, comprimento de </w:t>
            </w:r>
            <w:proofErr w:type="gramStart"/>
            <w:r w:rsidRPr="00A431CD">
              <w:rPr>
                <w:rFonts w:ascii="Times New Roman" w:eastAsia="Verdana" w:hAnsi="Times New Roman" w:cs="Times New Roman"/>
                <w:snapToGrid w:val="0"/>
                <w:lang w:val="pt-PT"/>
              </w:rPr>
              <w:t>30cm</w:t>
            </w:r>
            <w:proofErr w:type="gramEnd"/>
          </w:p>
        </w:tc>
        <w:tc>
          <w:tcPr>
            <w:tcW w:w="1843" w:type="dxa"/>
          </w:tcPr>
          <w:p w14:paraId="5F91FDB2"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116</w:t>
            </w:r>
          </w:p>
        </w:tc>
      </w:tr>
      <w:tr w:rsidR="00A431CD" w:rsidRPr="00A431CD" w14:paraId="4F6F6CA9" w14:textId="77777777" w:rsidTr="00A431CD">
        <w:trPr>
          <w:jc w:val="center"/>
        </w:trPr>
        <w:tc>
          <w:tcPr>
            <w:tcW w:w="8295" w:type="dxa"/>
            <w:vAlign w:val="bottom"/>
          </w:tcPr>
          <w:p w14:paraId="6D327DBA"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Saco plástico de polietileno</w:t>
            </w:r>
          </w:p>
        </w:tc>
        <w:tc>
          <w:tcPr>
            <w:tcW w:w="1843" w:type="dxa"/>
          </w:tcPr>
          <w:p w14:paraId="450E44BA"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2.110</w:t>
            </w:r>
          </w:p>
        </w:tc>
      </w:tr>
      <w:tr w:rsidR="00A431CD" w:rsidRPr="00A431CD" w14:paraId="6964449F" w14:textId="77777777" w:rsidTr="00A431CD">
        <w:trPr>
          <w:jc w:val="center"/>
        </w:trPr>
        <w:tc>
          <w:tcPr>
            <w:tcW w:w="8295" w:type="dxa"/>
            <w:vAlign w:val="bottom"/>
          </w:tcPr>
          <w:p w14:paraId="00A8681D" w14:textId="77777777" w:rsidR="00A431CD" w:rsidRPr="00A431CD" w:rsidRDefault="00A431CD" w:rsidP="00A431CD">
            <w:pPr>
              <w:numPr>
                <w:ilvl w:val="0"/>
                <w:numId w:val="38"/>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 xml:space="preserve">Tesoura média medindo no mínimo </w:t>
            </w:r>
            <w:proofErr w:type="gramStart"/>
            <w:r w:rsidRPr="00A431CD">
              <w:rPr>
                <w:rFonts w:ascii="Times New Roman" w:eastAsia="Verdana" w:hAnsi="Times New Roman" w:cs="Times New Roman"/>
                <w:color w:val="000000" w:themeColor="text1"/>
                <w:lang w:val="pt-PT"/>
              </w:rPr>
              <w:t>19cm</w:t>
            </w:r>
            <w:proofErr w:type="gramEnd"/>
            <w:r w:rsidRPr="00A431CD">
              <w:rPr>
                <w:rFonts w:ascii="Times New Roman" w:eastAsia="Verdana" w:hAnsi="Times New Roman" w:cs="Times New Roman"/>
                <w:color w:val="000000" w:themeColor="text1"/>
                <w:lang w:val="pt-PT"/>
              </w:rPr>
              <w:t xml:space="preserve"> e no máximo 21cm</w:t>
            </w:r>
          </w:p>
        </w:tc>
        <w:tc>
          <w:tcPr>
            <w:tcW w:w="1843" w:type="dxa"/>
          </w:tcPr>
          <w:p w14:paraId="57AED668"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206</w:t>
            </w:r>
          </w:p>
        </w:tc>
      </w:tr>
    </w:tbl>
    <w:p w14:paraId="46A98232" w14:textId="77777777" w:rsidR="00A431CD" w:rsidRPr="00A431CD" w:rsidRDefault="00A431CD" w:rsidP="00A431CD">
      <w:pPr>
        <w:jc w:val="both"/>
        <w:rPr>
          <w:snapToGrid w:val="0"/>
          <w:color w:val="000000"/>
        </w:rPr>
      </w:pPr>
    </w:p>
    <w:tbl>
      <w:tblPr>
        <w:tblStyle w:val="Tabelacomgrade1"/>
        <w:tblW w:w="10173" w:type="dxa"/>
        <w:tblLook w:val="04A0" w:firstRow="1" w:lastRow="0" w:firstColumn="1" w:lastColumn="0" w:noHBand="0" w:noVBand="1"/>
      </w:tblPr>
      <w:tblGrid>
        <w:gridCol w:w="8330"/>
        <w:gridCol w:w="1843"/>
      </w:tblGrid>
      <w:tr w:rsidR="00A431CD" w:rsidRPr="00A431CD" w14:paraId="5056BBD0" w14:textId="77777777" w:rsidTr="00A431CD">
        <w:tc>
          <w:tcPr>
            <w:tcW w:w="8330" w:type="dxa"/>
            <w:shd w:val="clear" w:color="auto" w:fill="D9D9D9" w:themeFill="background1" w:themeFillShade="D9"/>
            <w:vAlign w:val="center"/>
          </w:tcPr>
          <w:p w14:paraId="6FF48A5C"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Material de Informática</w:t>
            </w:r>
          </w:p>
        </w:tc>
        <w:tc>
          <w:tcPr>
            <w:tcW w:w="1843" w:type="dxa"/>
            <w:shd w:val="clear" w:color="auto" w:fill="D9D9D9" w:themeFill="background1" w:themeFillShade="D9"/>
            <w:vAlign w:val="center"/>
          </w:tcPr>
          <w:p w14:paraId="136CCF3B"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Saldo Físico 03/11/2025</w:t>
            </w:r>
          </w:p>
        </w:tc>
      </w:tr>
      <w:tr w:rsidR="00A431CD" w:rsidRPr="00A431CD" w14:paraId="42EF3379" w14:textId="77777777" w:rsidTr="00A431CD">
        <w:tc>
          <w:tcPr>
            <w:tcW w:w="8330" w:type="dxa"/>
          </w:tcPr>
          <w:p w14:paraId="2A6FE8F0" w14:textId="77777777" w:rsidR="00A431CD" w:rsidRPr="00A431CD" w:rsidRDefault="00A431CD" w:rsidP="00A431CD">
            <w:pPr>
              <w:widowControl w:val="0"/>
              <w:numPr>
                <w:ilvl w:val="0"/>
                <w:numId w:val="44"/>
              </w:numPr>
              <w:autoSpaceDE w:val="0"/>
              <w:autoSpaceDN w:val="0"/>
              <w:ind w:left="0" w:firstLine="0"/>
              <w:jc w:val="both"/>
              <w:rPr>
                <w:rFonts w:ascii="Times New Roman" w:hAnsi="Times New Roman" w:cs="Times New Roman"/>
                <w:snapToGrid w:val="0"/>
                <w:color w:val="000000"/>
                <w:lang w:val="pt-PT"/>
              </w:rPr>
            </w:pPr>
            <w:r w:rsidRPr="00A431CD">
              <w:rPr>
                <w:rFonts w:ascii="Times New Roman" w:hAnsi="Times New Roman" w:cs="Times New Roman"/>
                <w:snapToGrid w:val="0"/>
                <w:color w:val="000000"/>
                <w:lang w:val="pt-PT"/>
              </w:rPr>
              <w:t>Pen Drive 16 GB</w:t>
            </w:r>
          </w:p>
        </w:tc>
        <w:tc>
          <w:tcPr>
            <w:tcW w:w="1843" w:type="dxa"/>
          </w:tcPr>
          <w:p w14:paraId="224818E1"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303</w:t>
            </w:r>
          </w:p>
        </w:tc>
      </w:tr>
    </w:tbl>
    <w:p w14:paraId="6D968A96" w14:textId="77777777" w:rsidR="00A431CD" w:rsidRPr="00A431CD" w:rsidRDefault="00A431CD" w:rsidP="00A431CD">
      <w:pPr>
        <w:jc w:val="both"/>
        <w:rPr>
          <w:snapToGrid w:val="0"/>
          <w:color w:val="000000"/>
        </w:rPr>
      </w:pPr>
    </w:p>
    <w:tbl>
      <w:tblPr>
        <w:tblStyle w:val="Tabelacomgrade1"/>
        <w:tblW w:w="10207" w:type="dxa"/>
        <w:tblInd w:w="-34" w:type="dxa"/>
        <w:tblLook w:val="04A0" w:firstRow="1" w:lastRow="0" w:firstColumn="1" w:lastColumn="0" w:noHBand="0" w:noVBand="1"/>
      </w:tblPr>
      <w:tblGrid>
        <w:gridCol w:w="8364"/>
        <w:gridCol w:w="1843"/>
      </w:tblGrid>
      <w:tr w:rsidR="00A431CD" w:rsidRPr="00A431CD" w14:paraId="45777E6A" w14:textId="77777777" w:rsidTr="00A431CD">
        <w:tc>
          <w:tcPr>
            <w:tcW w:w="8364" w:type="dxa"/>
            <w:shd w:val="clear" w:color="auto" w:fill="D9D9D9" w:themeFill="background1" w:themeFillShade="D9"/>
            <w:vAlign w:val="center"/>
          </w:tcPr>
          <w:p w14:paraId="434F9055" w14:textId="77777777" w:rsidR="00A431CD" w:rsidRPr="00A431CD" w:rsidRDefault="00A431CD" w:rsidP="00A431CD">
            <w:pPr>
              <w:jc w:val="center"/>
              <w:rPr>
                <w:rFonts w:ascii="Times New Roman" w:eastAsia="Calibri" w:hAnsi="Times New Roman" w:cs="Times New Roman"/>
                <w:b/>
              </w:rPr>
            </w:pPr>
            <w:r w:rsidRPr="00A431CD">
              <w:rPr>
                <w:rFonts w:ascii="Times New Roman" w:eastAsia="Calibri" w:hAnsi="Times New Roman" w:cs="Times New Roman"/>
                <w:b/>
              </w:rPr>
              <w:t>Material Copa e Cozinha</w:t>
            </w:r>
          </w:p>
        </w:tc>
        <w:tc>
          <w:tcPr>
            <w:tcW w:w="1843" w:type="dxa"/>
            <w:shd w:val="clear" w:color="auto" w:fill="D9D9D9" w:themeFill="background1" w:themeFillShade="D9"/>
            <w:vAlign w:val="center"/>
          </w:tcPr>
          <w:p w14:paraId="5E60DFD3" w14:textId="77777777" w:rsidR="00A431CD" w:rsidRPr="00A431CD" w:rsidRDefault="00A431CD" w:rsidP="00A431CD">
            <w:pPr>
              <w:jc w:val="center"/>
              <w:rPr>
                <w:rFonts w:ascii="Times New Roman" w:eastAsia="Calibri" w:hAnsi="Times New Roman" w:cs="Times New Roman"/>
                <w:b/>
              </w:rPr>
            </w:pPr>
            <w:r w:rsidRPr="00A431CD">
              <w:rPr>
                <w:rFonts w:ascii="Times New Roman" w:hAnsi="Times New Roman" w:cs="Times New Roman"/>
                <w:b/>
                <w:snapToGrid w:val="0"/>
                <w:color w:val="000000"/>
              </w:rPr>
              <w:t>Saldo Físico 03/11/2025</w:t>
            </w:r>
          </w:p>
        </w:tc>
      </w:tr>
      <w:tr w:rsidR="00A431CD" w:rsidRPr="00A431CD" w14:paraId="3B774CF8" w14:textId="77777777" w:rsidTr="00A431CD">
        <w:tc>
          <w:tcPr>
            <w:tcW w:w="8364" w:type="dxa"/>
          </w:tcPr>
          <w:p w14:paraId="14397D68" w14:textId="77777777" w:rsidR="00A431CD" w:rsidRPr="00A431CD" w:rsidRDefault="00A431CD" w:rsidP="00A431CD">
            <w:pPr>
              <w:keepNext/>
              <w:keepLines/>
              <w:widowControl w:val="0"/>
              <w:autoSpaceDE w:val="0"/>
              <w:autoSpaceDN w:val="0"/>
              <w:jc w:val="both"/>
              <w:outlineLvl w:val="1"/>
              <w:rPr>
                <w:rFonts w:ascii="Times New Roman" w:eastAsiaTheme="majorEastAsia" w:hAnsi="Times New Roman" w:cs="Times New Roman"/>
                <w:lang w:val="pt-PT"/>
              </w:rPr>
            </w:pPr>
            <w:proofErr w:type="gramStart"/>
            <w:r w:rsidRPr="00A431CD">
              <w:rPr>
                <w:rFonts w:ascii="Times New Roman" w:eastAsiaTheme="majorEastAsia" w:hAnsi="Times New Roman" w:cs="Times New Roman"/>
                <w:bCs/>
                <w:lang w:val="pt-PT"/>
              </w:rPr>
              <w:t>01)</w:t>
            </w:r>
            <w:proofErr w:type="gramEnd"/>
            <w:r w:rsidRPr="00A431CD">
              <w:rPr>
                <w:rFonts w:ascii="Times New Roman" w:eastAsiaTheme="majorEastAsia" w:hAnsi="Times New Roman" w:cs="Times New Roman"/>
                <w:bCs/>
                <w:lang w:val="pt-PT"/>
              </w:rPr>
              <w:t xml:space="preserve"> Garrafa térmica, capacidade para 1 litro.</w:t>
            </w:r>
          </w:p>
        </w:tc>
        <w:tc>
          <w:tcPr>
            <w:tcW w:w="1843" w:type="dxa"/>
          </w:tcPr>
          <w:p w14:paraId="7C8CAA89"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r w:rsidRPr="00A431CD">
              <w:rPr>
                <w:rFonts w:ascii="Times New Roman" w:eastAsia="Verdana" w:hAnsi="Times New Roman" w:cs="Times New Roman"/>
                <w:lang w:val="pt-PT"/>
              </w:rPr>
              <w:t>140</w:t>
            </w:r>
          </w:p>
        </w:tc>
      </w:tr>
      <w:tr w:rsidR="00A431CD" w:rsidRPr="00A431CD" w14:paraId="47BA279D" w14:textId="77777777" w:rsidTr="00A431CD">
        <w:tc>
          <w:tcPr>
            <w:tcW w:w="8364" w:type="dxa"/>
          </w:tcPr>
          <w:p w14:paraId="6AD0A207" w14:textId="77777777" w:rsidR="00A431CD" w:rsidRPr="00A431CD" w:rsidRDefault="00A431CD" w:rsidP="00A431CD">
            <w:pPr>
              <w:keepNext/>
              <w:keepLines/>
              <w:widowControl w:val="0"/>
              <w:autoSpaceDE w:val="0"/>
              <w:autoSpaceDN w:val="0"/>
              <w:jc w:val="both"/>
              <w:outlineLvl w:val="1"/>
              <w:rPr>
                <w:rFonts w:ascii="Times New Roman" w:eastAsiaTheme="majorEastAsia" w:hAnsi="Times New Roman" w:cs="Times New Roman"/>
                <w:lang w:val="pt-PT"/>
              </w:rPr>
            </w:pPr>
            <w:proofErr w:type="gramStart"/>
            <w:r w:rsidRPr="00A431CD">
              <w:rPr>
                <w:rFonts w:ascii="Times New Roman" w:eastAsiaTheme="majorEastAsia" w:hAnsi="Times New Roman" w:cs="Times New Roman"/>
                <w:bCs/>
                <w:lang w:val="pt-PT"/>
              </w:rPr>
              <w:t>02)</w:t>
            </w:r>
            <w:proofErr w:type="gramEnd"/>
            <w:r w:rsidRPr="00A431CD">
              <w:rPr>
                <w:rFonts w:ascii="Times New Roman" w:eastAsiaTheme="majorEastAsia" w:hAnsi="Times New Roman" w:cs="Times New Roman"/>
                <w:bCs/>
                <w:lang w:val="pt-PT"/>
              </w:rPr>
              <w:t xml:space="preserve"> Garrafa térmica, capacidade para 1/2 litro.</w:t>
            </w:r>
          </w:p>
        </w:tc>
        <w:tc>
          <w:tcPr>
            <w:tcW w:w="1843" w:type="dxa"/>
          </w:tcPr>
          <w:p w14:paraId="60E4E1E0"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r w:rsidRPr="00A431CD">
              <w:rPr>
                <w:rFonts w:ascii="Times New Roman" w:eastAsia="Verdana" w:hAnsi="Times New Roman" w:cs="Times New Roman"/>
                <w:lang w:val="pt-PT"/>
              </w:rPr>
              <w:t>93</w:t>
            </w:r>
          </w:p>
        </w:tc>
      </w:tr>
      <w:tr w:rsidR="00A431CD" w:rsidRPr="00A431CD" w14:paraId="4B2D7B0D" w14:textId="77777777" w:rsidTr="00A431CD">
        <w:tc>
          <w:tcPr>
            <w:tcW w:w="8364" w:type="dxa"/>
          </w:tcPr>
          <w:p w14:paraId="4B8E98B0" w14:textId="77777777" w:rsidR="00A431CD" w:rsidRPr="00A431CD" w:rsidRDefault="00A431CD" w:rsidP="00A431CD">
            <w:pPr>
              <w:keepNext/>
              <w:keepLines/>
              <w:widowControl w:val="0"/>
              <w:autoSpaceDE w:val="0"/>
              <w:autoSpaceDN w:val="0"/>
              <w:jc w:val="both"/>
              <w:outlineLvl w:val="1"/>
              <w:rPr>
                <w:rFonts w:ascii="Times New Roman" w:eastAsiaTheme="majorEastAsia" w:hAnsi="Times New Roman" w:cs="Times New Roman"/>
                <w:lang w:val="pt-PT"/>
              </w:rPr>
            </w:pPr>
            <w:proofErr w:type="gramStart"/>
            <w:r w:rsidRPr="00A431CD">
              <w:rPr>
                <w:rFonts w:ascii="Times New Roman" w:eastAsiaTheme="majorEastAsia" w:hAnsi="Times New Roman" w:cs="Times New Roman"/>
                <w:bCs/>
                <w:lang w:val="pt-PT"/>
              </w:rPr>
              <w:t>01)</w:t>
            </w:r>
            <w:proofErr w:type="gramEnd"/>
            <w:r w:rsidRPr="00A431CD">
              <w:rPr>
                <w:rFonts w:ascii="Times New Roman" w:eastAsiaTheme="majorEastAsia" w:hAnsi="Times New Roman" w:cs="Times New Roman"/>
                <w:bCs/>
                <w:lang w:val="pt-PT"/>
              </w:rPr>
              <w:t xml:space="preserve"> Guardanapo, medindo 22 x 24cm, pacote com 50 unidades de  folhas.</w:t>
            </w:r>
          </w:p>
        </w:tc>
        <w:tc>
          <w:tcPr>
            <w:tcW w:w="1843" w:type="dxa"/>
          </w:tcPr>
          <w:p w14:paraId="38846BEF"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r w:rsidRPr="00A431CD">
              <w:rPr>
                <w:rFonts w:ascii="Times New Roman" w:eastAsia="Verdana" w:hAnsi="Times New Roman" w:cs="Times New Roman"/>
                <w:lang w:val="pt-PT"/>
              </w:rPr>
              <w:t>6.116</w:t>
            </w:r>
          </w:p>
        </w:tc>
      </w:tr>
      <w:tr w:rsidR="00A431CD" w:rsidRPr="00A431CD" w14:paraId="4D9AA461" w14:textId="77777777" w:rsidTr="00A431CD">
        <w:tc>
          <w:tcPr>
            <w:tcW w:w="8364" w:type="dxa"/>
          </w:tcPr>
          <w:p w14:paraId="2AD689A6"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proofErr w:type="gramStart"/>
            <w:r w:rsidRPr="00A431CD">
              <w:rPr>
                <w:rFonts w:ascii="Times New Roman" w:hAnsi="Times New Roman" w:cs="Times New Roman"/>
                <w:snapToGrid w:val="0"/>
                <w:color w:val="000000"/>
                <w:lang w:val="pt-PT"/>
              </w:rPr>
              <w:t>02)</w:t>
            </w:r>
            <w:proofErr w:type="gramEnd"/>
            <w:r w:rsidRPr="00A431CD">
              <w:rPr>
                <w:rFonts w:ascii="Times New Roman" w:hAnsi="Times New Roman" w:cs="Times New Roman"/>
                <w:snapToGrid w:val="0"/>
                <w:color w:val="000000"/>
                <w:lang w:val="pt-PT"/>
              </w:rPr>
              <w:t xml:space="preserve"> Copo Biodegradável Água</w:t>
            </w:r>
          </w:p>
        </w:tc>
        <w:tc>
          <w:tcPr>
            <w:tcW w:w="1843" w:type="dxa"/>
          </w:tcPr>
          <w:p w14:paraId="036B7CAD" w14:textId="77777777" w:rsidR="00A431CD" w:rsidRPr="00A431CD" w:rsidRDefault="00A431CD" w:rsidP="00A431CD">
            <w:pPr>
              <w:rPr>
                <w:rFonts w:ascii="Times New Roman" w:eastAsia="Calibri" w:hAnsi="Times New Roman" w:cs="Times New Roman"/>
              </w:rPr>
            </w:pPr>
            <w:r w:rsidRPr="00A431CD">
              <w:rPr>
                <w:rFonts w:ascii="Times New Roman" w:eastAsia="Calibri" w:hAnsi="Times New Roman" w:cs="Times New Roman"/>
              </w:rPr>
              <w:t>2.204</w:t>
            </w:r>
          </w:p>
        </w:tc>
      </w:tr>
      <w:tr w:rsidR="00A431CD" w:rsidRPr="00A431CD" w14:paraId="3FA33BBA" w14:textId="77777777" w:rsidTr="00A431CD">
        <w:tc>
          <w:tcPr>
            <w:tcW w:w="8364" w:type="dxa"/>
          </w:tcPr>
          <w:p w14:paraId="40A10B88"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proofErr w:type="gramStart"/>
            <w:r w:rsidRPr="00A431CD">
              <w:rPr>
                <w:rFonts w:ascii="Times New Roman" w:hAnsi="Times New Roman" w:cs="Times New Roman"/>
                <w:snapToGrid w:val="0"/>
                <w:color w:val="000000"/>
                <w:lang w:val="pt-PT"/>
              </w:rPr>
              <w:t>03)</w:t>
            </w:r>
            <w:proofErr w:type="gramEnd"/>
            <w:r w:rsidRPr="00A431CD">
              <w:rPr>
                <w:rFonts w:ascii="Times New Roman" w:hAnsi="Times New Roman" w:cs="Times New Roman"/>
                <w:snapToGrid w:val="0"/>
                <w:color w:val="000000"/>
                <w:lang w:val="pt-PT"/>
              </w:rPr>
              <w:t xml:space="preserve"> Copo Biodegradável Café</w:t>
            </w:r>
          </w:p>
        </w:tc>
        <w:tc>
          <w:tcPr>
            <w:tcW w:w="1843" w:type="dxa"/>
          </w:tcPr>
          <w:p w14:paraId="7D4448A1" w14:textId="77777777" w:rsidR="00A431CD" w:rsidRPr="00A431CD" w:rsidRDefault="00A431CD" w:rsidP="00A431CD">
            <w:pPr>
              <w:rPr>
                <w:rFonts w:ascii="Times New Roman" w:eastAsia="Calibri" w:hAnsi="Times New Roman" w:cs="Times New Roman"/>
              </w:rPr>
            </w:pPr>
            <w:r w:rsidRPr="00A431CD">
              <w:rPr>
                <w:rFonts w:ascii="Times New Roman" w:eastAsia="Calibri" w:hAnsi="Times New Roman" w:cs="Times New Roman"/>
              </w:rPr>
              <w:t>607</w:t>
            </w:r>
          </w:p>
        </w:tc>
      </w:tr>
    </w:tbl>
    <w:p w14:paraId="7437367E" w14:textId="77777777" w:rsidR="00A431CD" w:rsidRPr="00A431CD" w:rsidRDefault="00A431CD" w:rsidP="00A431CD">
      <w:pPr>
        <w:jc w:val="both"/>
        <w:rPr>
          <w:snapToGrid w:val="0"/>
          <w:color w:val="000000"/>
        </w:rPr>
      </w:pPr>
    </w:p>
    <w:p w14:paraId="05327D82" w14:textId="77777777" w:rsidR="00A431CD" w:rsidRPr="00A431CD" w:rsidRDefault="00A431CD" w:rsidP="00A431CD">
      <w:pPr>
        <w:jc w:val="both"/>
        <w:rPr>
          <w:snapToGrid w:val="0"/>
          <w:color w:val="000000"/>
        </w:rPr>
      </w:pPr>
      <w:r w:rsidRPr="00A431CD">
        <w:rPr>
          <w:snapToGrid w:val="0"/>
          <w:color w:val="000000"/>
        </w:rPr>
        <w:t xml:space="preserve">3.3.1 – Há uma ATA de Registro de Preços, de </w:t>
      </w:r>
      <w:r w:rsidRPr="00A431CD">
        <w:rPr>
          <w:rFonts w:eastAsia="Calibri"/>
          <w:lang w:eastAsia="en-US"/>
        </w:rPr>
        <w:t>Nº 004/2025, constante do Processo nº 19958/2024</w:t>
      </w:r>
      <w:r w:rsidRPr="00A431CD">
        <w:rPr>
          <w:rFonts w:eastAsia="Calibri"/>
          <w:snapToGrid w:val="0"/>
          <w:color w:val="000000"/>
          <w:lang w:eastAsia="en-US"/>
        </w:rPr>
        <w:t xml:space="preserve">, com saldo e </w:t>
      </w:r>
      <w:r w:rsidRPr="00A431CD">
        <w:rPr>
          <w:snapToGrid w:val="0"/>
          <w:color w:val="000000"/>
        </w:rPr>
        <w:t>vigente para fornecimento dos materiais em questão até 04/04/2026, conforme abaixo:</w:t>
      </w:r>
    </w:p>
    <w:p w14:paraId="7D058FE8" w14:textId="77777777" w:rsidR="00A431CD" w:rsidRPr="00A431CD" w:rsidRDefault="00A431CD" w:rsidP="00A431CD">
      <w:pPr>
        <w:jc w:val="both"/>
        <w:rPr>
          <w:snapToGrid w:val="0"/>
          <w:color w:val="000000"/>
        </w:rPr>
      </w:pPr>
    </w:p>
    <w:tbl>
      <w:tblPr>
        <w:tblStyle w:val="Tabelacomgrade1"/>
        <w:tblW w:w="10173" w:type="dxa"/>
        <w:tblLook w:val="04A0" w:firstRow="1" w:lastRow="0" w:firstColumn="1" w:lastColumn="0" w:noHBand="0" w:noVBand="1"/>
      </w:tblPr>
      <w:tblGrid>
        <w:gridCol w:w="8330"/>
        <w:gridCol w:w="1843"/>
      </w:tblGrid>
      <w:tr w:rsidR="00A431CD" w:rsidRPr="00A431CD" w14:paraId="482EFCC5" w14:textId="77777777" w:rsidTr="00A431CD">
        <w:trPr>
          <w:trHeight w:val="402"/>
        </w:trPr>
        <w:tc>
          <w:tcPr>
            <w:tcW w:w="8330" w:type="dxa"/>
            <w:shd w:val="clear" w:color="auto" w:fill="D9D9D9" w:themeFill="background1" w:themeFillShade="D9"/>
            <w:vAlign w:val="center"/>
          </w:tcPr>
          <w:p w14:paraId="596EB383"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Material Expediente</w:t>
            </w:r>
          </w:p>
        </w:tc>
        <w:tc>
          <w:tcPr>
            <w:tcW w:w="1843" w:type="dxa"/>
            <w:shd w:val="clear" w:color="auto" w:fill="D9D9D9" w:themeFill="background1" w:themeFillShade="D9"/>
            <w:vAlign w:val="center"/>
          </w:tcPr>
          <w:p w14:paraId="06E988BA"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Saldo em ATA</w:t>
            </w:r>
          </w:p>
        </w:tc>
      </w:tr>
      <w:tr w:rsidR="00A431CD" w:rsidRPr="00A431CD" w14:paraId="39F8B780" w14:textId="77777777" w:rsidTr="00A431CD">
        <w:tc>
          <w:tcPr>
            <w:tcW w:w="8330" w:type="dxa"/>
            <w:vAlign w:val="bottom"/>
          </w:tcPr>
          <w:p w14:paraId="4DA3EA0E"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t>Apontador para lápis</w:t>
            </w:r>
          </w:p>
        </w:tc>
        <w:tc>
          <w:tcPr>
            <w:tcW w:w="1843" w:type="dxa"/>
          </w:tcPr>
          <w:p w14:paraId="245708C8"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100</w:t>
            </w:r>
          </w:p>
        </w:tc>
      </w:tr>
      <w:tr w:rsidR="00A431CD" w:rsidRPr="00A431CD" w14:paraId="707C8FF8" w14:textId="77777777" w:rsidTr="00A431CD">
        <w:tc>
          <w:tcPr>
            <w:tcW w:w="8330" w:type="dxa"/>
            <w:vAlign w:val="bottom"/>
          </w:tcPr>
          <w:p w14:paraId="15A470FC"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bCs/>
                <w:color w:val="000000" w:themeColor="text1"/>
                <w:lang w:val="pt-PT"/>
              </w:rPr>
              <w:t>Borracha branca</w:t>
            </w:r>
          </w:p>
        </w:tc>
        <w:tc>
          <w:tcPr>
            <w:tcW w:w="1843" w:type="dxa"/>
          </w:tcPr>
          <w:p w14:paraId="608F31F6"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120</w:t>
            </w:r>
          </w:p>
        </w:tc>
      </w:tr>
      <w:tr w:rsidR="00A431CD" w:rsidRPr="00A431CD" w14:paraId="4964486A" w14:textId="77777777" w:rsidTr="00A431CD">
        <w:tc>
          <w:tcPr>
            <w:tcW w:w="8330" w:type="dxa"/>
            <w:vAlign w:val="bottom"/>
          </w:tcPr>
          <w:p w14:paraId="75AC029E"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Caneta marcador permanente p/ plástico, acrílicos, vinil, vidros, cd e </w:t>
            </w:r>
            <w:proofErr w:type="gramStart"/>
            <w:r w:rsidRPr="00A431CD">
              <w:rPr>
                <w:rFonts w:ascii="Times New Roman" w:eastAsia="Verdana" w:hAnsi="Times New Roman" w:cs="Times New Roman"/>
                <w:color w:val="000000" w:themeColor="text1"/>
                <w:lang w:val="pt-PT"/>
              </w:rPr>
              <w:t>dvd</w:t>
            </w:r>
            <w:proofErr w:type="gramEnd"/>
            <w:r w:rsidRPr="00A431CD">
              <w:rPr>
                <w:rFonts w:ascii="Times New Roman" w:eastAsia="Verdana" w:hAnsi="Times New Roman" w:cs="Times New Roman"/>
                <w:color w:val="000000" w:themeColor="text1"/>
                <w:lang w:val="pt-PT"/>
              </w:rPr>
              <w:t>, cores preta e azul</w:t>
            </w:r>
          </w:p>
        </w:tc>
        <w:tc>
          <w:tcPr>
            <w:tcW w:w="1843" w:type="dxa"/>
          </w:tcPr>
          <w:p w14:paraId="62ED6C65" w14:textId="77777777" w:rsidR="00A431CD" w:rsidRPr="00A431CD" w:rsidRDefault="00A431CD" w:rsidP="00A431CD">
            <w:pPr>
              <w:jc w:val="both"/>
              <w:rPr>
                <w:rFonts w:ascii="Times New Roman" w:hAnsi="Times New Roman" w:cs="Times New Roman"/>
                <w:snapToGrid w:val="0"/>
                <w:color w:val="000000"/>
              </w:rPr>
            </w:pPr>
            <w:proofErr w:type="gramStart"/>
            <w:r w:rsidRPr="00A431CD">
              <w:rPr>
                <w:rFonts w:ascii="Times New Roman" w:hAnsi="Times New Roman" w:cs="Times New Roman"/>
                <w:snapToGrid w:val="0"/>
                <w:color w:val="000000"/>
              </w:rPr>
              <w:t>0</w:t>
            </w:r>
            <w:proofErr w:type="gramEnd"/>
          </w:p>
        </w:tc>
      </w:tr>
      <w:tr w:rsidR="00A431CD" w:rsidRPr="00A431CD" w14:paraId="4497013E" w14:textId="77777777" w:rsidTr="00A431CD">
        <w:tc>
          <w:tcPr>
            <w:tcW w:w="8330" w:type="dxa"/>
            <w:vAlign w:val="bottom"/>
          </w:tcPr>
          <w:p w14:paraId="273AEFAA"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Caixa para arquivo tipo polionda, </w:t>
            </w:r>
            <w:proofErr w:type="gramStart"/>
            <w:r w:rsidRPr="00A431CD">
              <w:rPr>
                <w:rFonts w:ascii="Times New Roman" w:eastAsia="Verdana" w:hAnsi="Times New Roman" w:cs="Times New Roman"/>
                <w:color w:val="000000" w:themeColor="text1"/>
                <w:lang w:val="pt-PT"/>
              </w:rPr>
              <w:t>350x250X130</w:t>
            </w:r>
            <w:proofErr w:type="gramEnd"/>
            <w:r w:rsidRPr="00A431CD">
              <w:rPr>
                <w:rFonts w:ascii="Times New Roman" w:eastAsia="Verdana" w:hAnsi="Times New Roman" w:cs="Times New Roman"/>
                <w:color w:val="000000" w:themeColor="text1"/>
                <w:lang w:val="pt-PT"/>
              </w:rPr>
              <w:t xml:space="preserve"> mm</w:t>
            </w:r>
          </w:p>
        </w:tc>
        <w:tc>
          <w:tcPr>
            <w:tcW w:w="1843" w:type="dxa"/>
          </w:tcPr>
          <w:p w14:paraId="1B09087A"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300</w:t>
            </w:r>
          </w:p>
        </w:tc>
      </w:tr>
      <w:tr w:rsidR="00A431CD" w:rsidRPr="00A431CD" w14:paraId="70622E6B" w14:textId="77777777" w:rsidTr="00A431CD">
        <w:tc>
          <w:tcPr>
            <w:tcW w:w="8330" w:type="dxa"/>
            <w:vAlign w:val="bottom"/>
          </w:tcPr>
          <w:p w14:paraId="701787F4"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Caixa para arquivo tipo polionda, </w:t>
            </w:r>
            <w:proofErr w:type="gramStart"/>
            <w:r w:rsidRPr="00A431CD">
              <w:rPr>
                <w:rFonts w:ascii="Times New Roman" w:eastAsia="Verdana" w:hAnsi="Times New Roman" w:cs="Times New Roman"/>
                <w:color w:val="000000" w:themeColor="text1"/>
                <w:lang w:val="pt-PT"/>
              </w:rPr>
              <w:t>390x300X250</w:t>
            </w:r>
            <w:proofErr w:type="gramEnd"/>
            <w:r w:rsidRPr="00A431CD">
              <w:rPr>
                <w:rFonts w:ascii="Times New Roman" w:eastAsia="Verdana" w:hAnsi="Times New Roman" w:cs="Times New Roman"/>
                <w:color w:val="000000" w:themeColor="text1"/>
                <w:lang w:val="pt-PT"/>
              </w:rPr>
              <w:t xml:space="preserve"> mm</w:t>
            </w:r>
          </w:p>
        </w:tc>
        <w:tc>
          <w:tcPr>
            <w:tcW w:w="1843" w:type="dxa"/>
          </w:tcPr>
          <w:p w14:paraId="51C79313"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125</w:t>
            </w:r>
          </w:p>
        </w:tc>
      </w:tr>
      <w:tr w:rsidR="00A431CD" w:rsidRPr="00A431CD" w14:paraId="5A1A6404" w14:textId="77777777" w:rsidTr="00A431CD">
        <w:tc>
          <w:tcPr>
            <w:tcW w:w="8330" w:type="dxa"/>
            <w:vAlign w:val="bottom"/>
          </w:tcPr>
          <w:p w14:paraId="019BBC01"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t>Caneta esferográfica cor azul</w:t>
            </w:r>
          </w:p>
        </w:tc>
        <w:tc>
          <w:tcPr>
            <w:tcW w:w="1843" w:type="dxa"/>
          </w:tcPr>
          <w:p w14:paraId="4E883307"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color w:val="000000"/>
              </w:rPr>
              <w:t>2.690</w:t>
            </w:r>
          </w:p>
        </w:tc>
      </w:tr>
      <w:tr w:rsidR="00A431CD" w:rsidRPr="00A431CD" w14:paraId="1B3CCF9B" w14:textId="77777777" w:rsidTr="00A431CD">
        <w:tc>
          <w:tcPr>
            <w:tcW w:w="8330" w:type="dxa"/>
            <w:vAlign w:val="bottom"/>
          </w:tcPr>
          <w:p w14:paraId="417BD5E7"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Caneta esferográfica na cor preta</w:t>
            </w:r>
          </w:p>
        </w:tc>
        <w:tc>
          <w:tcPr>
            <w:tcW w:w="1843" w:type="dxa"/>
          </w:tcPr>
          <w:p w14:paraId="46C9E0B3" w14:textId="77777777" w:rsidR="00A431CD" w:rsidRPr="00A431CD" w:rsidRDefault="00A431CD" w:rsidP="00A431CD">
            <w:pPr>
              <w:rPr>
                <w:rFonts w:ascii="Times New Roman" w:eastAsia="Calibri" w:hAnsi="Times New Roman" w:cs="Times New Roman"/>
                <w:color w:val="000000"/>
              </w:rPr>
            </w:pPr>
            <w:r w:rsidRPr="00A431CD">
              <w:rPr>
                <w:rFonts w:ascii="Times New Roman" w:eastAsia="Calibri" w:hAnsi="Times New Roman" w:cs="Times New Roman"/>
                <w:color w:val="000000"/>
              </w:rPr>
              <w:t>2.420</w:t>
            </w:r>
          </w:p>
          <w:p w14:paraId="49BE0E71" w14:textId="77777777" w:rsidR="00A431CD" w:rsidRPr="00A431CD" w:rsidRDefault="00A431CD" w:rsidP="00A431CD">
            <w:pPr>
              <w:jc w:val="both"/>
              <w:rPr>
                <w:rFonts w:ascii="Times New Roman" w:eastAsia="Calibri" w:hAnsi="Times New Roman" w:cs="Times New Roman"/>
              </w:rPr>
            </w:pPr>
          </w:p>
        </w:tc>
      </w:tr>
      <w:tr w:rsidR="00A431CD" w:rsidRPr="00A431CD" w14:paraId="319BCCB1" w14:textId="77777777" w:rsidTr="00A431CD">
        <w:tc>
          <w:tcPr>
            <w:tcW w:w="8330" w:type="dxa"/>
            <w:vAlign w:val="bottom"/>
          </w:tcPr>
          <w:p w14:paraId="06F53CE3"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lang w:val="pt-PT"/>
              </w:rPr>
              <w:lastRenderedPageBreak/>
              <w:t>Caneta marca texto</w:t>
            </w:r>
          </w:p>
        </w:tc>
        <w:tc>
          <w:tcPr>
            <w:tcW w:w="1843" w:type="dxa"/>
          </w:tcPr>
          <w:p w14:paraId="092D8033"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31C8ED01" w14:textId="77777777" w:rsidTr="00A431CD">
        <w:tc>
          <w:tcPr>
            <w:tcW w:w="8330" w:type="dxa"/>
            <w:vAlign w:val="bottom"/>
          </w:tcPr>
          <w:p w14:paraId="41086390" w14:textId="77777777" w:rsidR="00A431CD" w:rsidRPr="00A431CD" w:rsidRDefault="00A431CD" w:rsidP="00A431CD">
            <w:pPr>
              <w:numPr>
                <w:ilvl w:val="0"/>
                <w:numId w:val="42"/>
              </w:numPr>
              <w:ind w:left="0" w:firstLine="0"/>
              <w:jc w:val="both"/>
              <w:rPr>
                <w:rFonts w:ascii="Times New Roman" w:eastAsia="Verdana" w:hAnsi="Times New Roman" w:cs="Times New Roman"/>
                <w:color w:val="000000"/>
                <w:lang w:val="pt-PT"/>
              </w:rPr>
            </w:pPr>
            <w:r w:rsidRPr="00A431CD">
              <w:rPr>
                <w:rFonts w:ascii="Times New Roman" w:eastAsia="Verdana" w:hAnsi="Times New Roman" w:cs="Times New Roman"/>
                <w:color w:val="000000"/>
                <w:lang w:val="pt-PT"/>
              </w:rPr>
              <w:t xml:space="preserve"> Caneta Marcadora para quadro </w:t>
            </w:r>
          </w:p>
        </w:tc>
        <w:tc>
          <w:tcPr>
            <w:tcW w:w="1843" w:type="dxa"/>
          </w:tcPr>
          <w:p w14:paraId="79E06D2A"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7D1A02E8" w14:textId="77777777" w:rsidTr="00A431CD">
        <w:tc>
          <w:tcPr>
            <w:tcW w:w="8330" w:type="dxa"/>
            <w:vAlign w:val="bottom"/>
          </w:tcPr>
          <w:p w14:paraId="043905E0"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color w:val="000000" w:themeColor="text1"/>
                <w:lang w:val="pt-PT"/>
              </w:rPr>
              <w:t xml:space="preserve"> Cola branca em bastão</w:t>
            </w:r>
          </w:p>
        </w:tc>
        <w:tc>
          <w:tcPr>
            <w:tcW w:w="1843" w:type="dxa"/>
          </w:tcPr>
          <w:p w14:paraId="1AA312EE"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125</w:t>
            </w:r>
          </w:p>
        </w:tc>
      </w:tr>
      <w:tr w:rsidR="00A431CD" w:rsidRPr="00A431CD" w14:paraId="1308CC07" w14:textId="77777777" w:rsidTr="00A431CD">
        <w:tc>
          <w:tcPr>
            <w:tcW w:w="8330" w:type="dxa"/>
            <w:vAlign w:val="bottom"/>
          </w:tcPr>
          <w:p w14:paraId="69EE854D"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bCs/>
                <w:color w:val="000000" w:themeColor="text1"/>
                <w:lang w:val="pt-PT"/>
              </w:rPr>
              <w:t>Cola branca líquida</w:t>
            </w:r>
          </w:p>
        </w:tc>
        <w:tc>
          <w:tcPr>
            <w:tcW w:w="1843" w:type="dxa"/>
          </w:tcPr>
          <w:p w14:paraId="7E7CC119"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193</w:t>
            </w:r>
          </w:p>
        </w:tc>
      </w:tr>
      <w:tr w:rsidR="00A431CD" w:rsidRPr="00A431CD" w14:paraId="2E7A68CF" w14:textId="77777777" w:rsidTr="00A431CD">
        <w:tc>
          <w:tcPr>
            <w:tcW w:w="8330" w:type="dxa"/>
            <w:vAlign w:val="bottom"/>
          </w:tcPr>
          <w:p w14:paraId="5387EA67"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proofErr w:type="gramStart"/>
            <w:r w:rsidRPr="00A431CD">
              <w:rPr>
                <w:rFonts w:ascii="Times New Roman" w:eastAsia="Verdana" w:hAnsi="Times New Roman" w:cs="Times New Roman"/>
                <w:color w:val="000000"/>
                <w:lang w:val="pt-PT"/>
              </w:rPr>
              <w:t>Elástico borracha</w:t>
            </w:r>
            <w:proofErr w:type="gramEnd"/>
          </w:p>
        </w:tc>
        <w:tc>
          <w:tcPr>
            <w:tcW w:w="1843" w:type="dxa"/>
          </w:tcPr>
          <w:p w14:paraId="203864A9"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35</w:t>
            </w:r>
          </w:p>
        </w:tc>
      </w:tr>
      <w:tr w:rsidR="00A431CD" w:rsidRPr="00A431CD" w14:paraId="14CE7FAC" w14:textId="77777777" w:rsidTr="00A431CD">
        <w:tc>
          <w:tcPr>
            <w:tcW w:w="8330" w:type="dxa"/>
            <w:vAlign w:val="bottom"/>
          </w:tcPr>
          <w:p w14:paraId="291396A1"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Extrator para grampos</w:t>
            </w:r>
          </w:p>
        </w:tc>
        <w:tc>
          <w:tcPr>
            <w:tcW w:w="1843" w:type="dxa"/>
          </w:tcPr>
          <w:p w14:paraId="6F8678A0"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53168888" w14:textId="77777777" w:rsidTr="00A431CD">
        <w:tc>
          <w:tcPr>
            <w:tcW w:w="8330" w:type="dxa"/>
            <w:vAlign w:val="bottom"/>
          </w:tcPr>
          <w:p w14:paraId="5104B28A"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Grampeador de mesa para grampo 26/6</w:t>
            </w:r>
          </w:p>
        </w:tc>
        <w:tc>
          <w:tcPr>
            <w:tcW w:w="1843" w:type="dxa"/>
          </w:tcPr>
          <w:p w14:paraId="3C4235CB"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5A2531CD" w14:textId="77777777" w:rsidTr="00A431CD">
        <w:tc>
          <w:tcPr>
            <w:tcW w:w="8330" w:type="dxa"/>
            <w:vAlign w:val="bottom"/>
          </w:tcPr>
          <w:p w14:paraId="2280B6CE"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bCs/>
                <w:color w:val="000000" w:themeColor="text1"/>
                <w:lang w:val="pt-PT"/>
              </w:rPr>
              <w:t>Lápis preto graduação 6B</w:t>
            </w:r>
          </w:p>
        </w:tc>
        <w:tc>
          <w:tcPr>
            <w:tcW w:w="1843" w:type="dxa"/>
          </w:tcPr>
          <w:p w14:paraId="3EF1B7CE"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0A6990EA" w14:textId="77777777" w:rsidTr="00A431CD">
        <w:tc>
          <w:tcPr>
            <w:tcW w:w="8330" w:type="dxa"/>
            <w:vAlign w:val="bottom"/>
          </w:tcPr>
          <w:p w14:paraId="5FF468C0"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Lápis preto nº02</w:t>
            </w:r>
          </w:p>
        </w:tc>
        <w:tc>
          <w:tcPr>
            <w:tcW w:w="1843" w:type="dxa"/>
          </w:tcPr>
          <w:p w14:paraId="3E638171"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650</w:t>
            </w:r>
          </w:p>
        </w:tc>
      </w:tr>
      <w:tr w:rsidR="00A431CD" w:rsidRPr="00A431CD" w14:paraId="634BE047" w14:textId="77777777" w:rsidTr="00A431CD">
        <w:tc>
          <w:tcPr>
            <w:tcW w:w="8330" w:type="dxa"/>
            <w:vAlign w:val="bottom"/>
          </w:tcPr>
          <w:p w14:paraId="0EE911B7"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Pilha tipo alcalina; tamanho pequeno (AA</w:t>
            </w:r>
            <w:proofErr w:type="gramStart"/>
            <w:r w:rsidRPr="00A431CD">
              <w:rPr>
                <w:rFonts w:ascii="Times New Roman" w:eastAsia="Verdana" w:hAnsi="Times New Roman" w:cs="Times New Roman"/>
                <w:lang w:val="pt-PT"/>
              </w:rPr>
              <w:t>)</w:t>
            </w:r>
            <w:proofErr w:type="gramEnd"/>
          </w:p>
        </w:tc>
        <w:tc>
          <w:tcPr>
            <w:tcW w:w="1843" w:type="dxa"/>
          </w:tcPr>
          <w:p w14:paraId="1E594F82"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47AF506A" w14:textId="77777777" w:rsidTr="00A431CD">
        <w:tc>
          <w:tcPr>
            <w:tcW w:w="8330" w:type="dxa"/>
            <w:vAlign w:val="bottom"/>
          </w:tcPr>
          <w:p w14:paraId="70E7EA84"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preto</w:t>
            </w:r>
          </w:p>
        </w:tc>
        <w:tc>
          <w:tcPr>
            <w:tcW w:w="1843" w:type="dxa"/>
          </w:tcPr>
          <w:p w14:paraId="0C1CCB48"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1C30B04C" w14:textId="77777777" w:rsidTr="00A431CD">
        <w:tc>
          <w:tcPr>
            <w:tcW w:w="8330" w:type="dxa"/>
            <w:vAlign w:val="bottom"/>
          </w:tcPr>
          <w:p w14:paraId="2BACC262"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azul</w:t>
            </w:r>
          </w:p>
        </w:tc>
        <w:tc>
          <w:tcPr>
            <w:tcW w:w="1843" w:type="dxa"/>
          </w:tcPr>
          <w:p w14:paraId="1DA9F535"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12C3BCD8" w14:textId="77777777" w:rsidTr="00A431CD">
        <w:tc>
          <w:tcPr>
            <w:tcW w:w="8330" w:type="dxa"/>
            <w:vAlign w:val="bottom"/>
          </w:tcPr>
          <w:p w14:paraId="12E81660"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Pincel atômico vermelho</w:t>
            </w:r>
          </w:p>
        </w:tc>
        <w:tc>
          <w:tcPr>
            <w:tcW w:w="1843" w:type="dxa"/>
          </w:tcPr>
          <w:p w14:paraId="6CAF0E47"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4A16672D" w14:textId="77777777" w:rsidTr="00A431CD">
        <w:tc>
          <w:tcPr>
            <w:tcW w:w="8330" w:type="dxa"/>
            <w:vAlign w:val="bottom"/>
          </w:tcPr>
          <w:p w14:paraId="7A307877"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Bloco recado, material papel, cores variadas, largura 3,8cm x comprimento </w:t>
            </w:r>
            <w:proofErr w:type="gramStart"/>
            <w:r w:rsidRPr="00A431CD">
              <w:rPr>
                <w:rFonts w:ascii="Times New Roman" w:eastAsia="Verdana" w:hAnsi="Times New Roman" w:cs="Times New Roman"/>
                <w:lang w:val="pt-PT"/>
              </w:rPr>
              <w:t>5cm</w:t>
            </w:r>
            <w:proofErr w:type="gramEnd"/>
            <w:r w:rsidRPr="00A431CD">
              <w:rPr>
                <w:rFonts w:ascii="Times New Roman" w:eastAsia="Verdana" w:hAnsi="Times New Roman" w:cs="Times New Roman"/>
                <w:lang w:val="pt-PT"/>
              </w:rPr>
              <w:t>, tipo removível; auto-adesivo com 1 cm, post it.</w:t>
            </w:r>
          </w:p>
        </w:tc>
        <w:tc>
          <w:tcPr>
            <w:tcW w:w="1843" w:type="dxa"/>
          </w:tcPr>
          <w:p w14:paraId="308A70CE"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220</w:t>
            </w:r>
          </w:p>
        </w:tc>
      </w:tr>
      <w:tr w:rsidR="00A431CD" w:rsidRPr="00A431CD" w14:paraId="6B052AEC" w14:textId="77777777" w:rsidTr="00A431CD">
        <w:tc>
          <w:tcPr>
            <w:tcW w:w="8330" w:type="dxa"/>
            <w:vAlign w:val="bottom"/>
          </w:tcPr>
          <w:p w14:paraId="5881091B"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snapToGrid w:val="0"/>
                <w:lang w:val="pt-PT"/>
              </w:rPr>
              <w:t xml:space="preserve">Régua, material plástico cristal, comprimento de </w:t>
            </w:r>
            <w:proofErr w:type="gramStart"/>
            <w:r w:rsidRPr="00A431CD">
              <w:rPr>
                <w:rFonts w:ascii="Times New Roman" w:eastAsia="Verdana" w:hAnsi="Times New Roman" w:cs="Times New Roman"/>
                <w:snapToGrid w:val="0"/>
                <w:lang w:val="pt-PT"/>
              </w:rPr>
              <w:t>30cm</w:t>
            </w:r>
            <w:proofErr w:type="gramEnd"/>
          </w:p>
        </w:tc>
        <w:tc>
          <w:tcPr>
            <w:tcW w:w="1843" w:type="dxa"/>
          </w:tcPr>
          <w:p w14:paraId="69472FE4"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50</w:t>
            </w:r>
          </w:p>
        </w:tc>
      </w:tr>
      <w:tr w:rsidR="00A431CD" w:rsidRPr="00A431CD" w14:paraId="3D54ADEC" w14:textId="77777777" w:rsidTr="00A431CD">
        <w:tc>
          <w:tcPr>
            <w:tcW w:w="8330" w:type="dxa"/>
            <w:vAlign w:val="bottom"/>
          </w:tcPr>
          <w:p w14:paraId="404C8B8E"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Saco plástico de polietileno</w:t>
            </w:r>
          </w:p>
        </w:tc>
        <w:tc>
          <w:tcPr>
            <w:tcW w:w="1843" w:type="dxa"/>
          </w:tcPr>
          <w:p w14:paraId="5392AF1C" w14:textId="77777777" w:rsidR="00A431CD" w:rsidRPr="00A431CD" w:rsidRDefault="00A431CD" w:rsidP="00A431CD">
            <w:pPr>
              <w:jc w:val="both"/>
              <w:rPr>
                <w:rFonts w:ascii="Times New Roman" w:eastAsia="Calibri" w:hAnsi="Times New Roman" w:cs="Times New Roman"/>
              </w:rPr>
            </w:pPr>
            <w:r w:rsidRPr="00A431CD">
              <w:rPr>
                <w:rFonts w:ascii="Times New Roman" w:eastAsia="Calibri" w:hAnsi="Times New Roman" w:cs="Times New Roman"/>
              </w:rPr>
              <w:t>1.000</w:t>
            </w:r>
          </w:p>
        </w:tc>
      </w:tr>
      <w:tr w:rsidR="00A431CD" w:rsidRPr="00A431CD" w14:paraId="68DA0702" w14:textId="77777777" w:rsidTr="00A431CD">
        <w:tc>
          <w:tcPr>
            <w:tcW w:w="8330" w:type="dxa"/>
            <w:vAlign w:val="bottom"/>
          </w:tcPr>
          <w:p w14:paraId="74A10E06" w14:textId="77777777" w:rsidR="00A431CD" w:rsidRPr="00A431CD" w:rsidRDefault="00A431CD" w:rsidP="00A431CD">
            <w:pPr>
              <w:numPr>
                <w:ilvl w:val="0"/>
                <w:numId w:val="42"/>
              </w:numPr>
              <w:ind w:left="0" w:firstLine="0"/>
              <w:jc w:val="both"/>
              <w:rPr>
                <w:rFonts w:ascii="Times New Roman" w:eastAsia="Verdana" w:hAnsi="Times New Roman" w:cs="Times New Roman"/>
                <w:lang w:val="pt-PT"/>
              </w:rPr>
            </w:pPr>
            <w:r w:rsidRPr="00A431CD">
              <w:rPr>
                <w:rFonts w:ascii="Times New Roman" w:eastAsia="Verdana" w:hAnsi="Times New Roman" w:cs="Times New Roman"/>
                <w:lang w:val="pt-PT"/>
              </w:rPr>
              <w:t xml:space="preserve"> </w:t>
            </w:r>
            <w:r w:rsidRPr="00A431CD">
              <w:rPr>
                <w:rFonts w:ascii="Times New Roman" w:eastAsia="Verdana" w:hAnsi="Times New Roman" w:cs="Times New Roman"/>
                <w:color w:val="000000" w:themeColor="text1"/>
                <w:lang w:val="pt-PT"/>
              </w:rPr>
              <w:t xml:space="preserve">Tesoura média medindo no mínimo </w:t>
            </w:r>
            <w:proofErr w:type="gramStart"/>
            <w:r w:rsidRPr="00A431CD">
              <w:rPr>
                <w:rFonts w:ascii="Times New Roman" w:eastAsia="Verdana" w:hAnsi="Times New Roman" w:cs="Times New Roman"/>
                <w:color w:val="000000" w:themeColor="text1"/>
                <w:lang w:val="pt-PT"/>
              </w:rPr>
              <w:t>19cm</w:t>
            </w:r>
            <w:proofErr w:type="gramEnd"/>
            <w:r w:rsidRPr="00A431CD">
              <w:rPr>
                <w:rFonts w:ascii="Times New Roman" w:eastAsia="Verdana" w:hAnsi="Times New Roman" w:cs="Times New Roman"/>
                <w:color w:val="000000" w:themeColor="text1"/>
                <w:lang w:val="pt-PT"/>
              </w:rPr>
              <w:t xml:space="preserve"> e no máximo 21cm</w:t>
            </w:r>
          </w:p>
        </w:tc>
        <w:tc>
          <w:tcPr>
            <w:tcW w:w="1843" w:type="dxa"/>
          </w:tcPr>
          <w:p w14:paraId="61A3ED78" w14:textId="77777777" w:rsidR="00A431CD" w:rsidRPr="00A431CD" w:rsidRDefault="00A431CD" w:rsidP="00A431CD">
            <w:pPr>
              <w:jc w:val="both"/>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bl>
    <w:p w14:paraId="0F4BBF95" w14:textId="77777777" w:rsidR="00A431CD" w:rsidRPr="00A431CD" w:rsidRDefault="00A431CD" w:rsidP="00A431CD">
      <w:pPr>
        <w:jc w:val="both"/>
        <w:rPr>
          <w:snapToGrid w:val="0"/>
          <w:color w:val="000000"/>
        </w:rPr>
      </w:pPr>
    </w:p>
    <w:p w14:paraId="68016129" w14:textId="77777777" w:rsidR="00A431CD" w:rsidRPr="00A431CD" w:rsidRDefault="00A431CD" w:rsidP="00A431CD">
      <w:pPr>
        <w:jc w:val="both"/>
        <w:rPr>
          <w:snapToGrid w:val="0"/>
          <w:color w:val="000000"/>
        </w:rPr>
      </w:pPr>
      <w:r w:rsidRPr="00A431CD">
        <w:rPr>
          <w:snapToGrid w:val="0"/>
          <w:color w:val="000000"/>
        </w:rPr>
        <w:t xml:space="preserve">3.3.2 – Há uma ATA de Registro de Preços, de </w:t>
      </w:r>
      <w:r w:rsidRPr="00A431CD">
        <w:rPr>
          <w:rFonts w:eastAsia="Calibri"/>
          <w:lang w:eastAsia="en-US"/>
        </w:rPr>
        <w:t>Nº 005/2025, constante do Processo nº 19958/2024</w:t>
      </w:r>
      <w:r w:rsidRPr="00A431CD">
        <w:rPr>
          <w:rFonts w:eastAsia="Calibri"/>
          <w:snapToGrid w:val="0"/>
          <w:color w:val="000000"/>
          <w:lang w:eastAsia="en-US"/>
        </w:rPr>
        <w:t xml:space="preserve">, com saldo e </w:t>
      </w:r>
      <w:r w:rsidRPr="00A431CD">
        <w:rPr>
          <w:snapToGrid w:val="0"/>
          <w:color w:val="000000"/>
        </w:rPr>
        <w:t>vigente para fornecimento dos materiais em questão até 04/04/2026, conforme abaixo:</w:t>
      </w:r>
    </w:p>
    <w:p w14:paraId="17F95E47" w14:textId="77777777" w:rsidR="00A431CD" w:rsidRPr="00A431CD" w:rsidRDefault="00A431CD" w:rsidP="00A431CD">
      <w:pPr>
        <w:jc w:val="both"/>
        <w:rPr>
          <w:snapToGrid w:val="0"/>
          <w:color w:val="000000"/>
        </w:rPr>
      </w:pPr>
    </w:p>
    <w:tbl>
      <w:tblPr>
        <w:tblStyle w:val="Tabelacomgrade1"/>
        <w:tblW w:w="10173" w:type="dxa"/>
        <w:tblLook w:val="04A0" w:firstRow="1" w:lastRow="0" w:firstColumn="1" w:lastColumn="0" w:noHBand="0" w:noVBand="1"/>
      </w:tblPr>
      <w:tblGrid>
        <w:gridCol w:w="8330"/>
        <w:gridCol w:w="1843"/>
      </w:tblGrid>
      <w:tr w:rsidR="00A431CD" w:rsidRPr="00A431CD" w14:paraId="0116B3C0" w14:textId="77777777" w:rsidTr="00A431CD">
        <w:trPr>
          <w:trHeight w:val="431"/>
        </w:trPr>
        <w:tc>
          <w:tcPr>
            <w:tcW w:w="8330" w:type="dxa"/>
            <w:shd w:val="clear" w:color="auto" w:fill="D9D9D9" w:themeFill="background1" w:themeFillShade="D9"/>
            <w:vAlign w:val="center"/>
          </w:tcPr>
          <w:p w14:paraId="54A29159"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Material de Informática</w:t>
            </w:r>
          </w:p>
        </w:tc>
        <w:tc>
          <w:tcPr>
            <w:tcW w:w="1843" w:type="dxa"/>
            <w:shd w:val="clear" w:color="auto" w:fill="D9D9D9" w:themeFill="background1" w:themeFillShade="D9"/>
            <w:vAlign w:val="center"/>
          </w:tcPr>
          <w:p w14:paraId="7BAEEF13" w14:textId="77777777" w:rsidR="00A431CD" w:rsidRPr="00A431CD" w:rsidRDefault="00A431CD" w:rsidP="00A431CD">
            <w:pPr>
              <w:jc w:val="center"/>
              <w:rPr>
                <w:rFonts w:ascii="Times New Roman" w:hAnsi="Times New Roman" w:cs="Times New Roman"/>
                <w:b/>
                <w:snapToGrid w:val="0"/>
                <w:color w:val="000000"/>
              </w:rPr>
            </w:pPr>
            <w:r w:rsidRPr="00A431CD">
              <w:rPr>
                <w:rFonts w:ascii="Times New Roman" w:hAnsi="Times New Roman" w:cs="Times New Roman"/>
                <w:b/>
                <w:snapToGrid w:val="0"/>
                <w:color w:val="000000"/>
              </w:rPr>
              <w:t>Saldo em ATA</w:t>
            </w:r>
          </w:p>
        </w:tc>
      </w:tr>
      <w:tr w:rsidR="00A431CD" w:rsidRPr="00A431CD" w14:paraId="6F031A29" w14:textId="77777777" w:rsidTr="00A431CD">
        <w:tc>
          <w:tcPr>
            <w:tcW w:w="8330" w:type="dxa"/>
          </w:tcPr>
          <w:p w14:paraId="5EFA8C5D" w14:textId="77777777" w:rsidR="00A431CD" w:rsidRPr="00A431CD" w:rsidRDefault="00A431CD" w:rsidP="00A431CD">
            <w:pPr>
              <w:widowControl w:val="0"/>
              <w:numPr>
                <w:ilvl w:val="0"/>
                <w:numId w:val="45"/>
              </w:numPr>
              <w:autoSpaceDE w:val="0"/>
              <w:autoSpaceDN w:val="0"/>
              <w:ind w:left="0" w:firstLine="0"/>
              <w:jc w:val="both"/>
              <w:rPr>
                <w:rFonts w:ascii="Times New Roman" w:hAnsi="Times New Roman" w:cs="Times New Roman"/>
                <w:snapToGrid w:val="0"/>
                <w:color w:val="000000"/>
                <w:lang w:val="pt-PT"/>
              </w:rPr>
            </w:pPr>
            <w:r w:rsidRPr="00A431CD">
              <w:rPr>
                <w:rFonts w:ascii="Times New Roman" w:hAnsi="Times New Roman" w:cs="Times New Roman"/>
                <w:snapToGrid w:val="0"/>
                <w:color w:val="000000"/>
                <w:lang w:val="pt-PT"/>
              </w:rPr>
              <w:t xml:space="preserve"> Pen Drive 16 GB</w:t>
            </w:r>
          </w:p>
        </w:tc>
        <w:tc>
          <w:tcPr>
            <w:tcW w:w="1843" w:type="dxa"/>
          </w:tcPr>
          <w:p w14:paraId="4CE7ADCB" w14:textId="77777777" w:rsidR="00A431CD" w:rsidRPr="00A431CD" w:rsidRDefault="00A431CD" w:rsidP="00A431CD">
            <w:pPr>
              <w:jc w:val="both"/>
              <w:rPr>
                <w:rFonts w:ascii="Times New Roman" w:hAnsi="Times New Roman" w:cs="Times New Roman"/>
                <w:snapToGrid w:val="0"/>
                <w:color w:val="000000"/>
              </w:rPr>
            </w:pPr>
            <w:r w:rsidRPr="00A431CD">
              <w:rPr>
                <w:rFonts w:ascii="Times New Roman" w:hAnsi="Times New Roman" w:cs="Times New Roman"/>
                <w:snapToGrid w:val="0"/>
                <w:color w:val="000000"/>
              </w:rPr>
              <w:t>50</w:t>
            </w:r>
          </w:p>
        </w:tc>
      </w:tr>
    </w:tbl>
    <w:p w14:paraId="650F99CB" w14:textId="77777777" w:rsidR="00A431CD" w:rsidRPr="00A431CD" w:rsidRDefault="00A431CD" w:rsidP="00A431CD">
      <w:pPr>
        <w:jc w:val="both"/>
        <w:rPr>
          <w:snapToGrid w:val="0"/>
          <w:color w:val="000000"/>
        </w:rPr>
      </w:pPr>
    </w:p>
    <w:p w14:paraId="228BE72D" w14:textId="77777777" w:rsidR="00A431CD" w:rsidRPr="00A431CD" w:rsidRDefault="00A431CD" w:rsidP="00A431CD">
      <w:pPr>
        <w:jc w:val="both"/>
        <w:rPr>
          <w:snapToGrid w:val="0"/>
          <w:color w:val="000000"/>
        </w:rPr>
      </w:pPr>
      <w:r w:rsidRPr="00A431CD">
        <w:rPr>
          <w:snapToGrid w:val="0"/>
          <w:color w:val="000000"/>
        </w:rPr>
        <w:t xml:space="preserve">3.3.3 – Há uma ATA de Registro de Preços, de </w:t>
      </w:r>
      <w:r w:rsidRPr="00A431CD">
        <w:rPr>
          <w:rFonts w:eastAsia="Calibri"/>
          <w:lang w:eastAsia="en-US"/>
        </w:rPr>
        <w:t>Nº 006/2025, constante do Processo nº 19958/2024</w:t>
      </w:r>
      <w:r w:rsidRPr="00A431CD">
        <w:rPr>
          <w:rFonts w:eastAsia="Calibri"/>
          <w:snapToGrid w:val="0"/>
          <w:color w:val="000000"/>
          <w:lang w:eastAsia="en-US"/>
        </w:rPr>
        <w:t xml:space="preserve">, com saldo e </w:t>
      </w:r>
      <w:r w:rsidRPr="00A431CD">
        <w:rPr>
          <w:snapToGrid w:val="0"/>
          <w:color w:val="000000"/>
        </w:rPr>
        <w:t>vigente para fornecimento dos materiais em questão até 04/04/2026, conforme abaixo:</w:t>
      </w:r>
    </w:p>
    <w:p w14:paraId="6C30686F" w14:textId="77777777" w:rsidR="00A431CD" w:rsidRPr="00A431CD" w:rsidRDefault="00A431CD" w:rsidP="00A431CD">
      <w:pPr>
        <w:jc w:val="both"/>
        <w:rPr>
          <w:snapToGrid w:val="0"/>
          <w:color w:val="000000"/>
        </w:rPr>
      </w:pPr>
    </w:p>
    <w:tbl>
      <w:tblPr>
        <w:tblStyle w:val="Tabelacomgrade1"/>
        <w:tblW w:w="10207" w:type="dxa"/>
        <w:tblInd w:w="-34" w:type="dxa"/>
        <w:tblLook w:val="04A0" w:firstRow="1" w:lastRow="0" w:firstColumn="1" w:lastColumn="0" w:noHBand="0" w:noVBand="1"/>
      </w:tblPr>
      <w:tblGrid>
        <w:gridCol w:w="8364"/>
        <w:gridCol w:w="1843"/>
      </w:tblGrid>
      <w:tr w:rsidR="00A431CD" w:rsidRPr="00A431CD" w14:paraId="20C45306" w14:textId="77777777" w:rsidTr="00A431CD">
        <w:trPr>
          <w:trHeight w:val="430"/>
        </w:trPr>
        <w:tc>
          <w:tcPr>
            <w:tcW w:w="8364" w:type="dxa"/>
            <w:shd w:val="clear" w:color="auto" w:fill="D9D9D9" w:themeFill="background1" w:themeFillShade="D9"/>
            <w:vAlign w:val="center"/>
          </w:tcPr>
          <w:p w14:paraId="18236848" w14:textId="77777777" w:rsidR="00A431CD" w:rsidRPr="00A431CD" w:rsidRDefault="00A431CD" w:rsidP="00A431CD">
            <w:pPr>
              <w:jc w:val="center"/>
              <w:rPr>
                <w:rFonts w:ascii="Times New Roman" w:eastAsia="Calibri" w:hAnsi="Times New Roman" w:cs="Times New Roman"/>
                <w:b/>
              </w:rPr>
            </w:pPr>
            <w:r w:rsidRPr="00A431CD">
              <w:rPr>
                <w:rFonts w:ascii="Times New Roman" w:eastAsia="Calibri" w:hAnsi="Times New Roman" w:cs="Times New Roman"/>
                <w:b/>
              </w:rPr>
              <w:t>Material Copa e Cozinha</w:t>
            </w:r>
          </w:p>
        </w:tc>
        <w:tc>
          <w:tcPr>
            <w:tcW w:w="1843" w:type="dxa"/>
            <w:shd w:val="clear" w:color="auto" w:fill="D9D9D9" w:themeFill="background1" w:themeFillShade="D9"/>
            <w:vAlign w:val="center"/>
          </w:tcPr>
          <w:p w14:paraId="216452AC" w14:textId="77777777" w:rsidR="00A431CD" w:rsidRPr="00A431CD" w:rsidRDefault="00A431CD" w:rsidP="00A431CD">
            <w:pPr>
              <w:jc w:val="center"/>
              <w:rPr>
                <w:rFonts w:ascii="Times New Roman" w:eastAsia="Calibri" w:hAnsi="Times New Roman" w:cs="Times New Roman"/>
                <w:b/>
              </w:rPr>
            </w:pPr>
            <w:r w:rsidRPr="00A431CD">
              <w:rPr>
                <w:rFonts w:ascii="Times New Roman" w:hAnsi="Times New Roman" w:cs="Times New Roman"/>
                <w:b/>
                <w:snapToGrid w:val="0"/>
                <w:color w:val="000000"/>
              </w:rPr>
              <w:t>Saldo em ATA</w:t>
            </w:r>
          </w:p>
        </w:tc>
      </w:tr>
      <w:tr w:rsidR="00A431CD" w:rsidRPr="00A431CD" w14:paraId="71C7B828" w14:textId="77777777" w:rsidTr="00A431CD">
        <w:tc>
          <w:tcPr>
            <w:tcW w:w="8364" w:type="dxa"/>
          </w:tcPr>
          <w:p w14:paraId="26B1CC0C" w14:textId="77777777" w:rsidR="00A431CD" w:rsidRPr="00A431CD" w:rsidRDefault="00A431CD" w:rsidP="00A431CD">
            <w:pPr>
              <w:keepNext/>
              <w:keepLines/>
              <w:widowControl w:val="0"/>
              <w:autoSpaceDE w:val="0"/>
              <w:autoSpaceDN w:val="0"/>
              <w:jc w:val="both"/>
              <w:outlineLvl w:val="1"/>
              <w:rPr>
                <w:rFonts w:ascii="Times New Roman" w:eastAsiaTheme="majorEastAsia" w:hAnsi="Times New Roman" w:cs="Times New Roman"/>
                <w:lang w:val="pt-PT"/>
              </w:rPr>
            </w:pPr>
            <w:proofErr w:type="gramStart"/>
            <w:r w:rsidRPr="00A431CD">
              <w:rPr>
                <w:rFonts w:ascii="Times New Roman" w:eastAsiaTheme="majorEastAsia" w:hAnsi="Times New Roman" w:cs="Times New Roman"/>
                <w:bCs/>
                <w:lang w:val="pt-PT"/>
              </w:rPr>
              <w:t>03)</w:t>
            </w:r>
            <w:proofErr w:type="gramEnd"/>
            <w:r w:rsidRPr="00A431CD">
              <w:rPr>
                <w:rFonts w:ascii="Times New Roman" w:eastAsiaTheme="majorEastAsia" w:hAnsi="Times New Roman" w:cs="Times New Roman"/>
                <w:bCs/>
                <w:lang w:val="pt-PT"/>
              </w:rPr>
              <w:t xml:space="preserve"> Guardanapo, medindo 22 x 24cm, pacote com 50 unidades de  folhas.</w:t>
            </w:r>
          </w:p>
        </w:tc>
        <w:tc>
          <w:tcPr>
            <w:tcW w:w="1843" w:type="dxa"/>
          </w:tcPr>
          <w:p w14:paraId="0DEDAB0D"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r w:rsidRPr="00A431CD">
              <w:rPr>
                <w:rFonts w:ascii="Times New Roman" w:eastAsia="Verdana" w:hAnsi="Times New Roman" w:cs="Times New Roman"/>
                <w:lang w:val="pt-PT"/>
              </w:rPr>
              <w:t>2.000</w:t>
            </w:r>
          </w:p>
        </w:tc>
      </w:tr>
      <w:tr w:rsidR="00A431CD" w:rsidRPr="00A431CD" w14:paraId="504E6A50" w14:textId="77777777" w:rsidTr="00A431CD">
        <w:tc>
          <w:tcPr>
            <w:tcW w:w="8364" w:type="dxa"/>
          </w:tcPr>
          <w:p w14:paraId="15F0DDB4"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proofErr w:type="gramStart"/>
            <w:r w:rsidRPr="00A431CD">
              <w:rPr>
                <w:rFonts w:ascii="Times New Roman" w:hAnsi="Times New Roman" w:cs="Times New Roman"/>
                <w:snapToGrid w:val="0"/>
                <w:color w:val="000000"/>
                <w:lang w:val="pt-PT"/>
              </w:rPr>
              <w:t>04)</w:t>
            </w:r>
            <w:proofErr w:type="gramEnd"/>
            <w:r w:rsidRPr="00A431CD">
              <w:rPr>
                <w:rFonts w:ascii="Times New Roman" w:hAnsi="Times New Roman" w:cs="Times New Roman"/>
                <w:snapToGrid w:val="0"/>
                <w:color w:val="000000"/>
                <w:lang w:val="pt-PT"/>
              </w:rPr>
              <w:t xml:space="preserve"> Copo Biodegradável Água</w:t>
            </w:r>
          </w:p>
        </w:tc>
        <w:tc>
          <w:tcPr>
            <w:tcW w:w="1843" w:type="dxa"/>
          </w:tcPr>
          <w:p w14:paraId="54760FF1" w14:textId="77777777" w:rsidR="00A431CD" w:rsidRPr="00A431CD" w:rsidRDefault="00A431CD" w:rsidP="00A431CD">
            <w:pPr>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r w:rsidR="00A431CD" w:rsidRPr="00A431CD" w14:paraId="07F31F5B" w14:textId="77777777" w:rsidTr="00A431CD">
        <w:tc>
          <w:tcPr>
            <w:tcW w:w="8364" w:type="dxa"/>
          </w:tcPr>
          <w:p w14:paraId="6B517021" w14:textId="77777777" w:rsidR="00A431CD" w:rsidRPr="00A431CD" w:rsidRDefault="00A431CD" w:rsidP="00A431CD">
            <w:pPr>
              <w:widowControl w:val="0"/>
              <w:autoSpaceDE w:val="0"/>
              <w:autoSpaceDN w:val="0"/>
              <w:jc w:val="both"/>
              <w:rPr>
                <w:rFonts w:ascii="Times New Roman" w:eastAsia="Verdana" w:hAnsi="Times New Roman" w:cs="Times New Roman"/>
                <w:lang w:val="pt-PT"/>
              </w:rPr>
            </w:pPr>
            <w:proofErr w:type="gramStart"/>
            <w:r w:rsidRPr="00A431CD">
              <w:rPr>
                <w:rFonts w:ascii="Times New Roman" w:hAnsi="Times New Roman" w:cs="Times New Roman"/>
                <w:snapToGrid w:val="0"/>
                <w:color w:val="000000"/>
                <w:lang w:val="pt-PT"/>
              </w:rPr>
              <w:t>05)</w:t>
            </w:r>
            <w:proofErr w:type="gramEnd"/>
            <w:r w:rsidRPr="00A431CD">
              <w:rPr>
                <w:rFonts w:ascii="Times New Roman" w:hAnsi="Times New Roman" w:cs="Times New Roman"/>
                <w:snapToGrid w:val="0"/>
                <w:color w:val="000000"/>
                <w:lang w:val="pt-PT"/>
              </w:rPr>
              <w:t xml:space="preserve"> Copo Biodegradável Café</w:t>
            </w:r>
          </w:p>
        </w:tc>
        <w:tc>
          <w:tcPr>
            <w:tcW w:w="1843" w:type="dxa"/>
          </w:tcPr>
          <w:p w14:paraId="2E477F80" w14:textId="77777777" w:rsidR="00A431CD" w:rsidRPr="00A431CD" w:rsidRDefault="00A431CD" w:rsidP="00A431CD">
            <w:pPr>
              <w:rPr>
                <w:rFonts w:ascii="Times New Roman" w:eastAsia="Calibri" w:hAnsi="Times New Roman" w:cs="Times New Roman"/>
              </w:rPr>
            </w:pPr>
            <w:proofErr w:type="gramStart"/>
            <w:r w:rsidRPr="00A431CD">
              <w:rPr>
                <w:rFonts w:ascii="Times New Roman" w:eastAsia="Calibri" w:hAnsi="Times New Roman" w:cs="Times New Roman"/>
              </w:rPr>
              <w:t>0</w:t>
            </w:r>
            <w:proofErr w:type="gramEnd"/>
          </w:p>
        </w:tc>
      </w:tr>
    </w:tbl>
    <w:p w14:paraId="15068EF9" w14:textId="77777777" w:rsidR="00A431CD" w:rsidRPr="00A431CD" w:rsidRDefault="00A431CD" w:rsidP="00A431CD">
      <w:pPr>
        <w:jc w:val="both"/>
        <w:rPr>
          <w:snapToGrid w:val="0"/>
          <w:color w:val="000000"/>
        </w:rPr>
      </w:pPr>
    </w:p>
    <w:p w14:paraId="37A7A0AD" w14:textId="77777777" w:rsidR="00A431CD" w:rsidRPr="00A431CD" w:rsidRDefault="00A431CD" w:rsidP="00A431CD">
      <w:pPr>
        <w:jc w:val="both"/>
        <w:rPr>
          <w:rFonts w:eastAsia="Calibri"/>
          <w:snapToGrid w:val="0"/>
        </w:rPr>
      </w:pPr>
      <w:r w:rsidRPr="00A431CD">
        <w:rPr>
          <w:snapToGrid w:val="0"/>
          <w:color w:val="000000"/>
        </w:rPr>
        <w:t xml:space="preserve">3.4 - As quantidades a serem contratadas foram definidas conforme histórico de consumo e justificam-se em função deste. Como mencionado no ETP, </w:t>
      </w:r>
      <w:r w:rsidRPr="00A431CD">
        <w:rPr>
          <w:snapToGrid w:val="0"/>
        </w:rPr>
        <w:t>ao o</w:t>
      </w:r>
      <w:r w:rsidRPr="00A431CD">
        <w:rPr>
          <w:rFonts w:eastAsia="Calibri"/>
          <w:lang w:eastAsia="en-US"/>
        </w:rPr>
        <w:t>bter-se um consumo médio para os anos analisados e utilizados como referência, de 2023, 2024 e 2025, obteve-se valores que orientam a previsão e quantidades definidas neste Termo de Referência</w:t>
      </w:r>
      <w:r w:rsidRPr="00A431CD">
        <w:rPr>
          <w:rFonts w:eastAsia="Calibri"/>
          <w:snapToGrid w:val="0"/>
        </w:rPr>
        <w:t xml:space="preserve">. Para continuar atendendo o consumo previsto, seguindo o mesmo parâmetro histórico, </w:t>
      </w:r>
      <w:r w:rsidRPr="00A431CD">
        <w:rPr>
          <w:rFonts w:eastAsia="Calibri"/>
          <w:lang w:eastAsia="en-US"/>
        </w:rPr>
        <w:t xml:space="preserve">resolveu-se, ainda, adotar uma margem para estoque de segurança de 02 (dois) meses, acrescentando, à previsão de consumo obtida, uma solicitação quantitativa a maior correspondente a estes dois meses de consumo para o caso de eventualidades e/ou </w:t>
      </w:r>
      <w:r w:rsidRPr="00A431CD">
        <w:rPr>
          <w:rFonts w:eastAsia="Calibri"/>
          <w:snapToGrid w:val="0"/>
        </w:rPr>
        <w:t>uma oscilação a maior do consumo</w:t>
      </w:r>
      <w:r w:rsidRPr="00A431CD">
        <w:rPr>
          <w:rFonts w:eastAsia="Calibri"/>
          <w:lang w:eastAsia="en-US"/>
        </w:rPr>
        <w:t xml:space="preserve"> previsto.</w:t>
      </w:r>
      <w:r w:rsidRPr="00A431CD">
        <w:rPr>
          <w:rFonts w:eastAsia="Calibri"/>
          <w:snapToGrid w:val="0"/>
        </w:rPr>
        <w:t xml:space="preserve"> </w:t>
      </w:r>
    </w:p>
    <w:p w14:paraId="34CBEBDC" w14:textId="77777777" w:rsidR="00A431CD" w:rsidRPr="00A431CD" w:rsidRDefault="00A431CD" w:rsidP="00A431CD">
      <w:pPr>
        <w:jc w:val="both"/>
        <w:rPr>
          <w:rFonts w:eastAsia="Calibri"/>
          <w:lang w:eastAsia="en-US"/>
        </w:rPr>
      </w:pPr>
    </w:p>
    <w:p w14:paraId="0E2416B0" w14:textId="77777777" w:rsidR="00A431CD" w:rsidRPr="00A431CD" w:rsidRDefault="00A431CD" w:rsidP="00A431CD">
      <w:pPr>
        <w:jc w:val="both"/>
        <w:rPr>
          <w:snapToGrid w:val="0"/>
          <w:color w:val="000000"/>
        </w:rPr>
      </w:pPr>
      <w:r w:rsidRPr="00A431CD">
        <w:rPr>
          <w:snapToGrid w:val="0"/>
          <w:color w:val="000000"/>
        </w:rPr>
        <w:t>3.5 - As quantidades foram definidas conforme histórico de consumo, porém as quantidades indicadas são meramente estimativas e não geram obrigação de aquisição pela Assembleia Legislativa.</w:t>
      </w:r>
    </w:p>
    <w:p w14:paraId="19872785" w14:textId="77777777" w:rsidR="00A431CD" w:rsidRPr="00A431CD" w:rsidRDefault="00A431CD" w:rsidP="00A431CD">
      <w:pPr>
        <w:jc w:val="both"/>
        <w:rPr>
          <w:snapToGrid w:val="0"/>
          <w:color w:val="000000"/>
        </w:rPr>
      </w:pPr>
    </w:p>
    <w:p w14:paraId="7103DB07" w14:textId="77777777" w:rsidR="00A431CD" w:rsidRDefault="00A431CD" w:rsidP="00A431CD">
      <w:pPr>
        <w:jc w:val="both"/>
        <w:rPr>
          <w:snapToGrid w:val="0"/>
          <w:color w:val="000000"/>
        </w:rPr>
      </w:pPr>
      <w:r w:rsidRPr="00A431CD">
        <w:rPr>
          <w:snapToGrid w:val="0"/>
          <w:color w:val="000000"/>
        </w:rPr>
        <w:t xml:space="preserve">3.6 – Espera-se, com a presente contratação, continuar o fornecimento dos materiais de uso frequente destinados a todos os setores administrativos e gabinetes parlamentares, como suporte e oferecimento </w:t>
      </w:r>
      <w:r w:rsidRPr="00A431CD">
        <w:rPr>
          <w:snapToGrid w:val="0"/>
          <w:color w:val="000000"/>
        </w:rPr>
        <w:lastRenderedPageBreak/>
        <w:t>de condições de trabalho adequadas àqueles incumbidos do exercício das atividades administrativas e legislativas do Poder Legislativo Estadual, contribuindo com seu bom funcionamento.</w:t>
      </w:r>
    </w:p>
    <w:p w14:paraId="78D0A7A8" w14:textId="77777777" w:rsidR="00A431CD" w:rsidRDefault="00A431CD" w:rsidP="00A431CD">
      <w:pPr>
        <w:jc w:val="both"/>
        <w:rPr>
          <w:snapToGrid w:val="0"/>
          <w:color w:val="000000"/>
        </w:rPr>
      </w:pPr>
    </w:p>
    <w:p w14:paraId="73A96267" w14:textId="77777777" w:rsidR="00A431CD" w:rsidRPr="00A431CD" w:rsidRDefault="00A431CD" w:rsidP="00A431CD">
      <w:pPr>
        <w:jc w:val="both"/>
        <w:rPr>
          <w:rFonts w:eastAsia="Calibri"/>
          <w:b/>
          <w:lang w:eastAsia="en-US"/>
        </w:rPr>
      </w:pPr>
    </w:p>
    <w:tbl>
      <w:tblPr>
        <w:tblpPr w:leftFromText="141" w:rightFromText="141" w:vertAnchor="text" w:horzAnchor="margin" w:tblpX="-176" w:tblpY="-5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1CD" w:rsidRPr="00A431CD" w14:paraId="64792403" w14:textId="77777777" w:rsidTr="00CB2EC7">
        <w:tc>
          <w:tcPr>
            <w:tcW w:w="10314" w:type="dxa"/>
            <w:shd w:val="clear" w:color="auto" w:fill="BFBFBF"/>
          </w:tcPr>
          <w:p w14:paraId="2001146C" w14:textId="15F54E7A" w:rsidR="00A431CD" w:rsidRPr="00A431CD" w:rsidRDefault="00A431CD" w:rsidP="00A431CD">
            <w:pPr>
              <w:jc w:val="both"/>
              <w:rPr>
                <w:rFonts w:eastAsia="Calibri"/>
                <w:b/>
                <w:lang w:eastAsia="en-US"/>
              </w:rPr>
            </w:pPr>
            <w:r w:rsidRPr="00A431CD">
              <w:rPr>
                <w:rFonts w:eastAsia="Calibri"/>
                <w:b/>
                <w:lang w:eastAsia="en-US"/>
              </w:rPr>
              <w:t>4.</w:t>
            </w:r>
            <w:r>
              <w:rPr>
                <w:rFonts w:eastAsia="Calibri"/>
                <w:b/>
                <w:lang w:eastAsia="en-US"/>
              </w:rPr>
              <w:t xml:space="preserve"> </w:t>
            </w:r>
            <w:r w:rsidRPr="00A431CD">
              <w:rPr>
                <w:rFonts w:eastAsia="Calibri"/>
                <w:b/>
                <w:lang w:eastAsia="en-US"/>
              </w:rPr>
              <w:t xml:space="preserve">ESPECIFICAÇÕES TÉCNICAS DO OBJETO </w:t>
            </w:r>
          </w:p>
        </w:tc>
      </w:tr>
    </w:tbl>
    <w:tbl>
      <w:tblPr>
        <w:tblpPr w:leftFromText="141" w:rightFromText="141" w:vertAnchor="page" w:horzAnchor="margin" w:tblpX="-214" w:tblpY="3207"/>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7"/>
        <w:gridCol w:w="1134"/>
        <w:gridCol w:w="1134"/>
        <w:gridCol w:w="1134"/>
      </w:tblGrid>
      <w:tr w:rsidR="00A431CD" w:rsidRPr="00CB2EC7" w14:paraId="28473D49" w14:textId="77777777" w:rsidTr="00CB2EC7">
        <w:trPr>
          <w:trHeight w:val="750"/>
        </w:trPr>
        <w:tc>
          <w:tcPr>
            <w:tcW w:w="6947" w:type="dxa"/>
            <w:shd w:val="clear" w:color="auto" w:fill="C0C0C0"/>
            <w:vAlign w:val="center"/>
            <w:hideMark/>
          </w:tcPr>
          <w:p w14:paraId="0F946CE5" w14:textId="4A120D57" w:rsidR="00CB2EC7" w:rsidRPr="00CB2EC7" w:rsidRDefault="00CB2EC7" w:rsidP="00CB2EC7">
            <w:pPr>
              <w:widowControl w:val="0"/>
              <w:jc w:val="center"/>
              <w:rPr>
                <w:b/>
                <w:bCs/>
                <w:color w:val="000000" w:themeColor="text1"/>
                <w:sz w:val="21"/>
                <w:szCs w:val="21"/>
              </w:rPr>
            </w:pPr>
            <w:r w:rsidRPr="00CB2EC7">
              <w:rPr>
                <w:b/>
                <w:bCs/>
                <w:color w:val="000000" w:themeColor="text1"/>
                <w:sz w:val="21"/>
                <w:szCs w:val="21"/>
              </w:rPr>
              <w:t>LOTE 01</w:t>
            </w:r>
          </w:p>
          <w:p w14:paraId="0ADB365B" w14:textId="4C2251E6" w:rsidR="00A431CD" w:rsidRPr="00CB2EC7" w:rsidRDefault="00A431CD" w:rsidP="00CB2EC7">
            <w:pPr>
              <w:widowControl w:val="0"/>
              <w:jc w:val="center"/>
              <w:rPr>
                <w:b/>
                <w:bCs/>
                <w:color w:val="000000" w:themeColor="text1"/>
                <w:sz w:val="21"/>
                <w:szCs w:val="21"/>
              </w:rPr>
            </w:pPr>
            <w:r w:rsidRPr="00CB2EC7">
              <w:rPr>
                <w:b/>
                <w:bCs/>
                <w:color w:val="000000" w:themeColor="text1"/>
                <w:sz w:val="21"/>
                <w:szCs w:val="21"/>
              </w:rPr>
              <w:t>MATERIAL DE EXPEDIENTE</w:t>
            </w:r>
          </w:p>
        </w:tc>
        <w:tc>
          <w:tcPr>
            <w:tcW w:w="1134" w:type="dxa"/>
            <w:shd w:val="clear" w:color="auto" w:fill="C0C0C0"/>
            <w:vAlign w:val="center"/>
          </w:tcPr>
          <w:p w14:paraId="16C0E9D3" w14:textId="77777777" w:rsidR="00A431CD" w:rsidRPr="00CB2EC7" w:rsidRDefault="00A431CD" w:rsidP="00CB2EC7">
            <w:pPr>
              <w:widowControl w:val="0"/>
              <w:jc w:val="center"/>
              <w:rPr>
                <w:b/>
                <w:bCs/>
                <w:sz w:val="21"/>
                <w:szCs w:val="21"/>
              </w:rPr>
            </w:pPr>
            <w:r w:rsidRPr="00CB2EC7">
              <w:rPr>
                <w:b/>
                <w:bCs/>
                <w:sz w:val="21"/>
                <w:szCs w:val="21"/>
              </w:rPr>
              <w:t>CATMAT</w:t>
            </w:r>
          </w:p>
        </w:tc>
        <w:tc>
          <w:tcPr>
            <w:tcW w:w="1134" w:type="dxa"/>
            <w:shd w:val="clear" w:color="auto" w:fill="C0C0C0"/>
            <w:vAlign w:val="center"/>
          </w:tcPr>
          <w:p w14:paraId="01D6EFF0" w14:textId="78086996" w:rsidR="00A431CD" w:rsidRPr="00CB2EC7" w:rsidRDefault="00CB2EC7" w:rsidP="00CB2EC7">
            <w:pPr>
              <w:widowControl w:val="0"/>
              <w:jc w:val="center"/>
              <w:rPr>
                <w:b/>
                <w:sz w:val="21"/>
                <w:szCs w:val="21"/>
              </w:rPr>
            </w:pPr>
            <w:r w:rsidRPr="00CB2EC7">
              <w:rPr>
                <w:b/>
                <w:sz w:val="21"/>
                <w:szCs w:val="21"/>
              </w:rPr>
              <w:t>PEDIDO MÍNIMO</w:t>
            </w:r>
          </w:p>
        </w:tc>
        <w:tc>
          <w:tcPr>
            <w:tcW w:w="1134" w:type="dxa"/>
            <w:shd w:val="clear" w:color="auto" w:fill="C0C0C0"/>
            <w:vAlign w:val="center"/>
            <w:hideMark/>
          </w:tcPr>
          <w:p w14:paraId="2DBF8B14" w14:textId="294A578A" w:rsidR="00A431CD" w:rsidRPr="00CB2EC7" w:rsidRDefault="00CB2EC7" w:rsidP="00CB2EC7">
            <w:pPr>
              <w:widowControl w:val="0"/>
              <w:jc w:val="center"/>
              <w:rPr>
                <w:b/>
                <w:sz w:val="21"/>
                <w:szCs w:val="21"/>
              </w:rPr>
            </w:pPr>
            <w:r>
              <w:rPr>
                <w:b/>
                <w:sz w:val="21"/>
                <w:szCs w:val="21"/>
              </w:rPr>
              <w:t>QTD.</w:t>
            </w:r>
            <w:r w:rsidRPr="00CB2EC7">
              <w:rPr>
                <w:b/>
                <w:sz w:val="21"/>
                <w:szCs w:val="21"/>
              </w:rPr>
              <w:t xml:space="preserve"> TOTAL</w:t>
            </w:r>
          </w:p>
        </w:tc>
      </w:tr>
      <w:tr w:rsidR="00A431CD" w:rsidRPr="00CB2EC7" w14:paraId="7D570FC6" w14:textId="77777777" w:rsidTr="00CB2EC7">
        <w:trPr>
          <w:trHeight w:val="506"/>
        </w:trPr>
        <w:tc>
          <w:tcPr>
            <w:tcW w:w="6947" w:type="dxa"/>
            <w:vAlign w:val="center"/>
          </w:tcPr>
          <w:p w14:paraId="5006DAC8" w14:textId="77777777" w:rsidR="00A431CD" w:rsidRPr="00CB2EC7" w:rsidRDefault="00A431CD" w:rsidP="00CB2EC7">
            <w:pPr>
              <w:widowControl w:val="0"/>
              <w:rPr>
                <w:color w:val="000000"/>
                <w:sz w:val="21"/>
                <w:szCs w:val="21"/>
              </w:rPr>
            </w:pPr>
            <w:proofErr w:type="gramStart"/>
            <w:r w:rsidRPr="00CB2EC7">
              <w:rPr>
                <w:color w:val="000000"/>
                <w:sz w:val="21"/>
                <w:szCs w:val="21"/>
              </w:rPr>
              <w:t>01)</w:t>
            </w:r>
            <w:proofErr w:type="gramEnd"/>
            <w:r w:rsidRPr="00CB2EC7">
              <w:rPr>
                <w:color w:val="000000"/>
                <w:sz w:val="21"/>
                <w:szCs w:val="21"/>
              </w:rPr>
              <w:t xml:space="preserve"> Apontador para lápis, em metal, quantidade furos 1, sem depósito, lâmina em aço inoxidável.</w:t>
            </w:r>
          </w:p>
        </w:tc>
        <w:tc>
          <w:tcPr>
            <w:tcW w:w="1134" w:type="dxa"/>
            <w:vAlign w:val="center"/>
          </w:tcPr>
          <w:p w14:paraId="32040C84" w14:textId="77777777" w:rsidR="00A431CD" w:rsidRPr="00CB2EC7" w:rsidRDefault="00A431CD" w:rsidP="00CB2EC7">
            <w:pPr>
              <w:widowControl w:val="0"/>
              <w:jc w:val="center"/>
              <w:rPr>
                <w:sz w:val="21"/>
                <w:szCs w:val="21"/>
              </w:rPr>
            </w:pPr>
            <w:r w:rsidRPr="00CB2EC7">
              <w:rPr>
                <w:sz w:val="21"/>
                <w:szCs w:val="21"/>
              </w:rPr>
              <w:t>289332</w:t>
            </w:r>
          </w:p>
        </w:tc>
        <w:tc>
          <w:tcPr>
            <w:tcW w:w="1134" w:type="dxa"/>
            <w:vAlign w:val="center"/>
          </w:tcPr>
          <w:p w14:paraId="6060DFF8" w14:textId="77777777" w:rsidR="00A431CD" w:rsidRPr="00CB2EC7" w:rsidRDefault="00A431CD" w:rsidP="00CB2EC7">
            <w:pPr>
              <w:widowControl w:val="0"/>
              <w:jc w:val="center"/>
              <w:rPr>
                <w:color w:val="000000"/>
                <w:sz w:val="21"/>
                <w:szCs w:val="21"/>
              </w:rPr>
            </w:pPr>
            <w:r w:rsidRPr="00CB2EC7">
              <w:rPr>
                <w:color w:val="000000"/>
                <w:sz w:val="21"/>
                <w:szCs w:val="21"/>
              </w:rPr>
              <w:t>60</w:t>
            </w:r>
          </w:p>
        </w:tc>
        <w:tc>
          <w:tcPr>
            <w:tcW w:w="1134" w:type="dxa"/>
            <w:noWrap/>
            <w:vAlign w:val="center"/>
          </w:tcPr>
          <w:p w14:paraId="7F7D19E3" w14:textId="77777777" w:rsidR="00A431CD" w:rsidRPr="00CB2EC7" w:rsidRDefault="00A431CD" w:rsidP="00CB2EC7">
            <w:pPr>
              <w:widowControl w:val="0"/>
              <w:jc w:val="center"/>
              <w:rPr>
                <w:color w:val="000000"/>
                <w:sz w:val="21"/>
                <w:szCs w:val="21"/>
              </w:rPr>
            </w:pPr>
            <w:r w:rsidRPr="00CB2EC7">
              <w:rPr>
                <w:color w:val="000000"/>
                <w:sz w:val="21"/>
                <w:szCs w:val="21"/>
              </w:rPr>
              <w:t>180</w:t>
            </w:r>
          </w:p>
        </w:tc>
      </w:tr>
      <w:tr w:rsidR="00A431CD" w:rsidRPr="00CB2EC7" w14:paraId="7044F43B" w14:textId="77777777" w:rsidTr="00CB2EC7">
        <w:trPr>
          <w:trHeight w:val="720"/>
        </w:trPr>
        <w:tc>
          <w:tcPr>
            <w:tcW w:w="6947" w:type="dxa"/>
            <w:vAlign w:val="center"/>
            <w:hideMark/>
          </w:tcPr>
          <w:p w14:paraId="100517F1"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02)</w:t>
            </w:r>
            <w:proofErr w:type="gramEnd"/>
            <w:r w:rsidRPr="00CB2EC7">
              <w:rPr>
                <w:bCs/>
                <w:color w:val="000000" w:themeColor="text1"/>
                <w:sz w:val="21"/>
                <w:szCs w:val="21"/>
              </w:rPr>
              <w:t xml:space="preserve"> Borracha formato retangular, cor branca, com capa protetora ergonômica; indicação de uso: escrita a lápis e lapiseira. Medidas aproximadas espessura: </w:t>
            </w:r>
            <w:proofErr w:type="gramStart"/>
            <w:r w:rsidRPr="00CB2EC7">
              <w:rPr>
                <w:bCs/>
                <w:color w:val="000000" w:themeColor="text1"/>
                <w:sz w:val="21"/>
                <w:szCs w:val="21"/>
              </w:rPr>
              <w:t>12mm</w:t>
            </w:r>
            <w:proofErr w:type="gramEnd"/>
            <w:r w:rsidRPr="00CB2EC7">
              <w:rPr>
                <w:bCs/>
                <w:color w:val="000000" w:themeColor="text1"/>
                <w:sz w:val="21"/>
                <w:szCs w:val="21"/>
              </w:rPr>
              <w:t>, largura 22mm, comprimento: 43 mm</w:t>
            </w:r>
          </w:p>
        </w:tc>
        <w:tc>
          <w:tcPr>
            <w:tcW w:w="1134" w:type="dxa"/>
            <w:vAlign w:val="center"/>
          </w:tcPr>
          <w:p w14:paraId="2E743984" w14:textId="77777777" w:rsidR="00A431CD" w:rsidRPr="00CB2EC7" w:rsidRDefault="00A431CD" w:rsidP="00CB2EC7">
            <w:pPr>
              <w:widowControl w:val="0"/>
              <w:jc w:val="center"/>
              <w:rPr>
                <w:sz w:val="21"/>
                <w:szCs w:val="21"/>
              </w:rPr>
            </w:pPr>
            <w:r w:rsidRPr="00CB2EC7">
              <w:rPr>
                <w:sz w:val="21"/>
                <w:szCs w:val="21"/>
              </w:rPr>
              <w:t>428584</w:t>
            </w:r>
          </w:p>
        </w:tc>
        <w:tc>
          <w:tcPr>
            <w:tcW w:w="1134" w:type="dxa"/>
            <w:vAlign w:val="center"/>
          </w:tcPr>
          <w:p w14:paraId="3BCF42F0" w14:textId="77777777" w:rsidR="00A431CD" w:rsidRPr="00CB2EC7" w:rsidRDefault="00A431CD" w:rsidP="00CB2EC7">
            <w:pPr>
              <w:widowControl w:val="0"/>
              <w:jc w:val="center"/>
              <w:rPr>
                <w:color w:val="000000"/>
                <w:sz w:val="21"/>
                <w:szCs w:val="21"/>
              </w:rPr>
            </w:pPr>
            <w:r w:rsidRPr="00CB2EC7">
              <w:rPr>
                <w:color w:val="000000"/>
                <w:sz w:val="21"/>
                <w:szCs w:val="21"/>
              </w:rPr>
              <w:t>110</w:t>
            </w:r>
          </w:p>
        </w:tc>
        <w:tc>
          <w:tcPr>
            <w:tcW w:w="1134" w:type="dxa"/>
            <w:noWrap/>
            <w:vAlign w:val="center"/>
          </w:tcPr>
          <w:p w14:paraId="1947BDB1" w14:textId="77777777" w:rsidR="00A431CD" w:rsidRPr="00CB2EC7" w:rsidRDefault="00A431CD" w:rsidP="00CB2EC7">
            <w:pPr>
              <w:widowControl w:val="0"/>
              <w:jc w:val="center"/>
              <w:rPr>
                <w:color w:val="000000"/>
                <w:sz w:val="21"/>
                <w:szCs w:val="21"/>
              </w:rPr>
            </w:pPr>
            <w:r w:rsidRPr="00CB2EC7">
              <w:rPr>
                <w:color w:val="000000"/>
                <w:sz w:val="21"/>
                <w:szCs w:val="21"/>
              </w:rPr>
              <w:t>325</w:t>
            </w:r>
          </w:p>
        </w:tc>
      </w:tr>
      <w:tr w:rsidR="00A431CD" w:rsidRPr="00CB2EC7" w14:paraId="764D40A3" w14:textId="77777777" w:rsidTr="00CB2EC7">
        <w:trPr>
          <w:trHeight w:val="524"/>
        </w:trPr>
        <w:tc>
          <w:tcPr>
            <w:tcW w:w="6947" w:type="dxa"/>
            <w:vAlign w:val="center"/>
            <w:hideMark/>
          </w:tcPr>
          <w:p w14:paraId="205A7FD6" w14:textId="77777777" w:rsidR="00A431CD" w:rsidRPr="00CB2EC7" w:rsidRDefault="00A431CD" w:rsidP="00CB2EC7">
            <w:pPr>
              <w:pStyle w:val="Ttulo2"/>
              <w:keepNext w:val="0"/>
              <w:widowControl w:val="0"/>
              <w:rPr>
                <w:rFonts w:ascii="Times New Roman" w:hAnsi="Times New Roman" w:cs="Times New Roman"/>
                <w:b w:val="0"/>
                <w:bCs w:val="0"/>
                <w:color w:val="000000" w:themeColor="text1"/>
                <w:sz w:val="21"/>
                <w:szCs w:val="21"/>
              </w:rPr>
            </w:pPr>
            <w:proofErr w:type="gramStart"/>
            <w:r w:rsidRPr="00CB2EC7">
              <w:rPr>
                <w:rFonts w:ascii="Times New Roman" w:hAnsi="Times New Roman" w:cs="Times New Roman"/>
                <w:b w:val="0"/>
                <w:color w:val="000000" w:themeColor="text1"/>
                <w:sz w:val="21"/>
                <w:szCs w:val="21"/>
              </w:rPr>
              <w:t>03)</w:t>
            </w:r>
            <w:proofErr w:type="gramEnd"/>
            <w:r w:rsidRPr="00CB2EC7">
              <w:rPr>
                <w:rFonts w:ascii="Times New Roman" w:hAnsi="Times New Roman" w:cs="Times New Roman"/>
                <w:b w:val="0"/>
                <w:color w:val="000000" w:themeColor="text1"/>
                <w:sz w:val="21"/>
                <w:szCs w:val="21"/>
              </w:rPr>
              <w:t xml:space="preserve">  Caneta marcador permanente p/ plástico, acrílicos, vinil, vidros, </w:t>
            </w:r>
            <w:proofErr w:type="spellStart"/>
            <w:r w:rsidRPr="00CB2EC7">
              <w:rPr>
                <w:rFonts w:ascii="Times New Roman" w:hAnsi="Times New Roman" w:cs="Times New Roman"/>
                <w:b w:val="0"/>
                <w:color w:val="000000" w:themeColor="text1"/>
                <w:sz w:val="21"/>
                <w:szCs w:val="21"/>
              </w:rPr>
              <w:t>cd</w:t>
            </w:r>
            <w:proofErr w:type="spellEnd"/>
            <w:r w:rsidRPr="00CB2EC7">
              <w:rPr>
                <w:rFonts w:ascii="Times New Roman" w:hAnsi="Times New Roman" w:cs="Times New Roman"/>
                <w:b w:val="0"/>
                <w:color w:val="000000" w:themeColor="text1"/>
                <w:sz w:val="21"/>
                <w:szCs w:val="21"/>
              </w:rPr>
              <w:t xml:space="preserve"> e </w:t>
            </w:r>
            <w:proofErr w:type="spellStart"/>
            <w:r w:rsidRPr="00CB2EC7">
              <w:rPr>
                <w:rFonts w:ascii="Times New Roman" w:hAnsi="Times New Roman" w:cs="Times New Roman"/>
                <w:b w:val="0"/>
                <w:color w:val="000000" w:themeColor="text1"/>
                <w:sz w:val="21"/>
                <w:szCs w:val="21"/>
              </w:rPr>
              <w:t>dvd</w:t>
            </w:r>
            <w:proofErr w:type="spellEnd"/>
            <w:r w:rsidRPr="00CB2EC7">
              <w:rPr>
                <w:rFonts w:ascii="Times New Roman" w:hAnsi="Times New Roman" w:cs="Times New Roman"/>
                <w:b w:val="0"/>
                <w:color w:val="000000" w:themeColor="text1"/>
                <w:sz w:val="21"/>
                <w:szCs w:val="21"/>
              </w:rPr>
              <w:t>, ponta fina 1.0mm, cor preta</w:t>
            </w:r>
          </w:p>
        </w:tc>
        <w:tc>
          <w:tcPr>
            <w:tcW w:w="1134" w:type="dxa"/>
            <w:vAlign w:val="center"/>
          </w:tcPr>
          <w:p w14:paraId="4AE6E6B8" w14:textId="77777777" w:rsidR="00A431CD" w:rsidRPr="00CB2EC7" w:rsidRDefault="00A431CD" w:rsidP="00CB2EC7">
            <w:pPr>
              <w:widowControl w:val="0"/>
              <w:jc w:val="center"/>
              <w:rPr>
                <w:sz w:val="21"/>
                <w:szCs w:val="21"/>
              </w:rPr>
            </w:pPr>
            <w:r w:rsidRPr="00CB2EC7">
              <w:rPr>
                <w:sz w:val="21"/>
                <w:szCs w:val="21"/>
              </w:rPr>
              <w:t>429228</w:t>
            </w:r>
          </w:p>
        </w:tc>
        <w:tc>
          <w:tcPr>
            <w:tcW w:w="1134" w:type="dxa"/>
            <w:vAlign w:val="center"/>
          </w:tcPr>
          <w:p w14:paraId="172E009B"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5AD9F307" w14:textId="77777777" w:rsidR="00A431CD" w:rsidRPr="00CB2EC7" w:rsidRDefault="00A431CD" w:rsidP="00CB2EC7">
            <w:pPr>
              <w:widowControl w:val="0"/>
              <w:jc w:val="center"/>
              <w:rPr>
                <w:sz w:val="21"/>
                <w:szCs w:val="21"/>
              </w:rPr>
            </w:pPr>
            <w:r w:rsidRPr="00CB2EC7">
              <w:rPr>
                <w:sz w:val="21"/>
                <w:szCs w:val="21"/>
              </w:rPr>
              <w:t>105</w:t>
            </w:r>
          </w:p>
        </w:tc>
      </w:tr>
      <w:tr w:rsidR="00A431CD" w:rsidRPr="00CB2EC7" w14:paraId="7CB46BE3" w14:textId="77777777" w:rsidTr="00CB2EC7">
        <w:trPr>
          <w:trHeight w:val="574"/>
        </w:trPr>
        <w:tc>
          <w:tcPr>
            <w:tcW w:w="6947" w:type="dxa"/>
            <w:vAlign w:val="center"/>
            <w:hideMark/>
          </w:tcPr>
          <w:p w14:paraId="0CB5990A" w14:textId="77777777" w:rsidR="00A431CD" w:rsidRPr="00CB2EC7" w:rsidRDefault="00A431CD" w:rsidP="00CB2EC7">
            <w:pPr>
              <w:pStyle w:val="Ttulo2"/>
              <w:keepNext w:val="0"/>
              <w:widowControl w:val="0"/>
              <w:rPr>
                <w:rFonts w:ascii="Times New Roman" w:hAnsi="Times New Roman" w:cs="Times New Roman"/>
                <w:b w:val="0"/>
                <w:bCs w:val="0"/>
                <w:color w:val="000000" w:themeColor="text1"/>
                <w:sz w:val="21"/>
                <w:szCs w:val="21"/>
              </w:rPr>
            </w:pPr>
            <w:proofErr w:type="gramStart"/>
            <w:r w:rsidRPr="00CB2EC7">
              <w:rPr>
                <w:rFonts w:ascii="Times New Roman" w:hAnsi="Times New Roman" w:cs="Times New Roman"/>
                <w:b w:val="0"/>
                <w:color w:val="000000" w:themeColor="text1"/>
                <w:sz w:val="21"/>
                <w:szCs w:val="21"/>
              </w:rPr>
              <w:t>04)</w:t>
            </w:r>
            <w:proofErr w:type="gramEnd"/>
            <w:r w:rsidRPr="00CB2EC7">
              <w:rPr>
                <w:rFonts w:ascii="Times New Roman" w:hAnsi="Times New Roman" w:cs="Times New Roman"/>
                <w:b w:val="0"/>
                <w:color w:val="000000" w:themeColor="text1"/>
                <w:sz w:val="21"/>
                <w:szCs w:val="21"/>
              </w:rPr>
              <w:t xml:space="preserve"> </w:t>
            </w:r>
            <w:r w:rsidRPr="00CB2EC7">
              <w:rPr>
                <w:rFonts w:ascii="Times New Roman" w:hAnsi="Times New Roman" w:cs="Times New Roman"/>
                <w:color w:val="000000" w:themeColor="text1"/>
                <w:sz w:val="21"/>
                <w:szCs w:val="21"/>
              </w:rPr>
              <w:t xml:space="preserve"> </w:t>
            </w:r>
            <w:r w:rsidRPr="00CB2EC7">
              <w:rPr>
                <w:rFonts w:ascii="Times New Roman" w:hAnsi="Times New Roman" w:cs="Times New Roman"/>
                <w:b w:val="0"/>
                <w:color w:val="000000" w:themeColor="text1"/>
                <w:sz w:val="21"/>
                <w:szCs w:val="21"/>
              </w:rPr>
              <w:t xml:space="preserve">Caneta marcador permanente p/ plástico, acrílicos, vinil, vidros, </w:t>
            </w:r>
            <w:proofErr w:type="spellStart"/>
            <w:r w:rsidRPr="00CB2EC7">
              <w:rPr>
                <w:rFonts w:ascii="Times New Roman" w:hAnsi="Times New Roman" w:cs="Times New Roman"/>
                <w:b w:val="0"/>
                <w:color w:val="000000" w:themeColor="text1"/>
                <w:sz w:val="21"/>
                <w:szCs w:val="21"/>
              </w:rPr>
              <w:t>cd</w:t>
            </w:r>
            <w:proofErr w:type="spellEnd"/>
            <w:r w:rsidRPr="00CB2EC7">
              <w:rPr>
                <w:rFonts w:ascii="Times New Roman" w:hAnsi="Times New Roman" w:cs="Times New Roman"/>
                <w:b w:val="0"/>
                <w:color w:val="000000" w:themeColor="text1"/>
                <w:sz w:val="21"/>
                <w:szCs w:val="21"/>
              </w:rPr>
              <w:t xml:space="preserve"> e </w:t>
            </w:r>
            <w:proofErr w:type="spellStart"/>
            <w:r w:rsidRPr="00CB2EC7">
              <w:rPr>
                <w:rFonts w:ascii="Times New Roman" w:hAnsi="Times New Roman" w:cs="Times New Roman"/>
                <w:b w:val="0"/>
                <w:color w:val="000000" w:themeColor="text1"/>
                <w:sz w:val="21"/>
                <w:szCs w:val="21"/>
              </w:rPr>
              <w:t>dvd</w:t>
            </w:r>
            <w:proofErr w:type="spellEnd"/>
            <w:r w:rsidRPr="00CB2EC7">
              <w:rPr>
                <w:rFonts w:ascii="Times New Roman" w:hAnsi="Times New Roman" w:cs="Times New Roman"/>
                <w:b w:val="0"/>
                <w:color w:val="000000" w:themeColor="text1"/>
                <w:sz w:val="21"/>
                <w:szCs w:val="21"/>
              </w:rPr>
              <w:t>, ponta fina 1.0mm, cor azul</w:t>
            </w:r>
          </w:p>
        </w:tc>
        <w:tc>
          <w:tcPr>
            <w:tcW w:w="1134" w:type="dxa"/>
            <w:vAlign w:val="center"/>
          </w:tcPr>
          <w:p w14:paraId="2DBCD6CC" w14:textId="77777777" w:rsidR="00A431CD" w:rsidRPr="00CB2EC7" w:rsidRDefault="00A431CD" w:rsidP="00CB2EC7">
            <w:pPr>
              <w:widowControl w:val="0"/>
              <w:jc w:val="center"/>
              <w:rPr>
                <w:sz w:val="21"/>
                <w:szCs w:val="21"/>
              </w:rPr>
            </w:pPr>
            <w:r w:rsidRPr="00CB2EC7">
              <w:rPr>
                <w:sz w:val="21"/>
                <w:szCs w:val="21"/>
              </w:rPr>
              <w:t>429228</w:t>
            </w:r>
          </w:p>
        </w:tc>
        <w:tc>
          <w:tcPr>
            <w:tcW w:w="1134" w:type="dxa"/>
            <w:vAlign w:val="center"/>
          </w:tcPr>
          <w:p w14:paraId="4089127F"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6597696D" w14:textId="77777777" w:rsidR="00A431CD" w:rsidRPr="00CB2EC7" w:rsidRDefault="00A431CD" w:rsidP="00CB2EC7">
            <w:pPr>
              <w:widowControl w:val="0"/>
              <w:jc w:val="center"/>
              <w:rPr>
                <w:sz w:val="21"/>
                <w:szCs w:val="21"/>
              </w:rPr>
            </w:pPr>
            <w:r w:rsidRPr="00CB2EC7">
              <w:rPr>
                <w:sz w:val="21"/>
                <w:szCs w:val="21"/>
              </w:rPr>
              <w:t>105</w:t>
            </w:r>
          </w:p>
        </w:tc>
      </w:tr>
      <w:tr w:rsidR="00A431CD" w:rsidRPr="00CB2EC7" w14:paraId="1AC47E9D" w14:textId="77777777" w:rsidTr="00CB2EC7">
        <w:trPr>
          <w:trHeight w:val="720"/>
        </w:trPr>
        <w:tc>
          <w:tcPr>
            <w:tcW w:w="6947" w:type="dxa"/>
            <w:vAlign w:val="center"/>
            <w:hideMark/>
          </w:tcPr>
          <w:p w14:paraId="309BD5E2"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05)</w:t>
            </w:r>
            <w:proofErr w:type="gramEnd"/>
            <w:r w:rsidRPr="00CB2EC7">
              <w:rPr>
                <w:bCs/>
                <w:color w:val="000000" w:themeColor="text1"/>
                <w:sz w:val="21"/>
                <w:szCs w:val="21"/>
              </w:rPr>
              <w:t xml:space="preserve"> </w:t>
            </w:r>
            <w:r w:rsidRPr="00CB2EC7">
              <w:rPr>
                <w:color w:val="000000" w:themeColor="text1"/>
                <w:sz w:val="21"/>
                <w:szCs w:val="21"/>
              </w:rPr>
              <w:t xml:space="preserve">Caixa para arquivo tipo </w:t>
            </w:r>
            <w:proofErr w:type="spellStart"/>
            <w:r w:rsidRPr="00CB2EC7">
              <w:rPr>
                <w:color w:val="000000" w:themeColor="text1"/>
                <w:sz w:val="21"/>
                <w:szCs w:val="21"/>
              </w:rPr>
              <w:t>polionda</w:t>
            </w:r>
            <w:proofErr w:type="spellEnd"/>
            <w:r w:rsidRPr="00CB2EC7">
              <w:rPr>
                <w:color w:val="000000" w:themeColor="text1"/>
                <w:sz w:val="21"/>
                <w:szCs w:val="21"/>
              </w:rPr>
              <w:t xml:space="preserve">, </w:t>
            </w:r>
            <w:r w:rsidRPr="00CB2EC7">
              <w:rPr>
                <w:sz w:val="21"/>
                <w:szCs w:val="21"/>
                <w:shd w:val="clear" w:color="auto" w:fill="FFFFFF"/>
              </w:rPr>
              <w:t xml:space="preserve">produzido em polipropileno (PP) corrugado, </w:t>
            </w:r>
            <w:proofErr w:type="spellStart"/>
            <w:r w:rsidRPr="00CB2EC7">
              <w:rPr>
                <w:sz w:val="21"/>
                <w:szCs w:val="21"/>
                <w:shd w:val="clear" w:color="auto" w:fill="FFFFFF"/>
              </w:rPr>
              <w:t>super</w:t>
            </w:r>
            <w:proofErr w:type="spellEnd"/>
            <w:r w:rsidRPr="00CB2EC7">
              <w:rPr>
                <w:sz w:val="21"/>
                <w:szCs w:val="21"/>
                <w:shd w:val="clear" w:color="auto" w:fill="FFFFFF"/>
              </w:rPr>
              <w:t xml:space="preserve"> resistente, com espessura mínima de 3mm</w:t>
            </w:r>
            <w:r w:rsidRPr="00CB2EC7">
              <w:rPr>
                <w:color w:val="000000" w:themeColor="text1"/>
                <w:sz w:val="21"/>
                <w:szCs w:val="21"/>
              </w:rPr>
              <w:t>, no formato 350x250X130 mm cor branca.</w:t>
            </w:r>
          </w:p>
        </w:tc>
        <w:tc>
          <w:tcPr>
            <w:tcW w:w="1134" w:type="dxa"/>
            <w:vAlign w:val="center"/>
          </w:tcPr>
          <w:p w14:paraId="656900A9" w14:textId="77777777" w:rsidR="00A431CD" w:rsidRPr="00CB2EC7" w:rsidRDefault="00A431CD" w:rsidP="00CB2EC7">
            <w:pPr>
              <w:widowControl w:val="0"/>
              <w:jc w:val="center"/>
              <w:rPr>
                <w:sz w:val="21"/>
                <w:szCs w:val="21"/>
              </w:rPr>
            </w:pPr>
            <w:r w:rsidRPr="00CB2EC7">
              <w:rPr>
                <w:sz w:val="21"/>
                <w:szCs w:val="21"/>
              </w:rPr>
              <w:t>71404</w:t>
            </w:r>
          </w:p>
        </w:tc>
        <w:tc>
          <w:tcPr>
            <w:tcW w:w="1134" w:type="dxa"/>
            <w:vAlign w:val="center"/>
          </w:tcPr>
          <w:p w14:paraId="084B5121" w14:textId="77777777" w:rsidR="00A431CD" w:rsidRPr="00CB2EC7" w:rsidRDefault="00A431CD" w:rsidP="00CB2EC7">
            <w:pPr>
              <w:widowControl w:val="0"/>
              <w:jc w:val="center"/>
              <w:rPr>
                <w:color w:val="000000"/>
                <w:sz w:val="21"/>
                <w:szCs w:val="21"/>
              </w:rPr>
            </w:pPr>
            <w:r w:rsidRPr="00CB2EC7">
              <w:rPr>
                <w:color w:val="000000"/>
                <w:sz w:val="21"/>
                <w:szCs w:val="21"/>
              </w:rPr>
              <w:t>100</w:t>
            </w:r>
          </w:p>
        </w:tc>
        <w:tc>
          <w:tcPr>
            <w:tcW w:w="1134" w:type="dxa"/>
            <w:noWrap/>
            <w:vAlign w:val="center"/>
          </w:tcPr>
          <w:p w14:paraId="4C740A85" w14:textId="77777777" w:rsidR="00A431CD" w:rsidRPr="00CB2EC7" w:rsidRDefault="00A431CD" w:rsidP="00CB2EC7">
            <w:pPr>
              <w:widowControl w:val="0"/>
              <w:jc w:val="center"/>
              <w:rPr>
                <w:color w:val="000000"/>
                <w:sz w:val="21"/>
                <w:szCs w:val="21"/>
              </w:rPr>
            </w:pPr>
            <w:r w:rsidRPr="00CB2EC7">
              <w:rPr>
                <w:color w:val="000000"/>
                <w:sz w:val="21"/>
                <w:szCs w:val="21"/>
              </w:rPr>
              <w:t>290</w:t>
            </w:r>
          </w:p>
        </w:tc>
      </w:tr>
      <w:tr w:rsidR="00A431CD" w:rsidRPr="00CB2EC7" w14:paraId="43F4A925" w14:textId="77777777" w:rsidTr="00CB2EC7">
        <w:trPr>
          <w:trHeight w:val="720"/>
        </w:trPr>
        <w:tc>
          <w:tcPr>
            <w:tcW w:w="6947" w:type="dxa"/>
            <w:vAlign w:val="center"/>
          </w:tcPr>
          <w:p w14:paraId="7F3A0EE5"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06)</w:t>
            </w:r>
            <w:proofErr w:type="gramEnd"/>
            <w:r w:rsidRPr="00CB2EC7">
              <w:rPr>
                <w:bCs/>
                <w:color w:val="000000" w:themeColor="text1"/>
                <w:sz w:val="21"/>
                <w:szCs w:val="21"/>
              </w:rPr>
              <w:t xml:space="preserve"> </w:t>
            </w:r>
            <w:r w:rsidRPr="00CB2EC7">
              <w:rPr>
                <w:color w:val="000000" w:themeColor="text1"/>
                <w:sz w:val="21"/>
                <w:szCs w:val="21"/>
              </w:rPr>
              <w:t xml:space="preserve">Caixa para arquivo tipo </w:t>
            </w:r>
            <w:proofErr w:type="spellStart"/>
            <w:r w:rsidRPr="00CB2EC7">
              <w:rPr>
                <w:color w:val="000000" w:themeColor="text1"/>
                <w:sz w:val="21"/>
                <w:szCs w:val="21"/>
              </w:rPr>
              <w:t>polionda</w:t>
            </w:r>
            <w:proofErr w:type="spellEnd"/>
            <w:r w:rsidRPr="00CB2EC7">
              <w:rPr>
                <w:color w:val="000000" w:themeColor="text1"/>
                <w:sz w:val="21"/>
                <w:szCs w:val="21"/>
              </w:rPr>
              <w:t xml:space="preserve">, </w:t>
            </w:r>
            <w:r w:rsidRPr="00CB2EC7">
              <w:rPr>
                <w:sz w:val="21"/>
                <w:szCs w:val="21"/>
                <w:shd w:val="clear" w:color="auto" w:fill="FFFFFF"/>
              </w:rPr>
              <w:t xml:space="preserve">produzido em polipropileno (PP) corrugado, </w:t>
            </w:r>
            <w:proofErr w:type="spellStart"/>
            <w:r w:rsidRPr="00CB2EC7">
              <w:rPr>
                <w:sz w:val="21"/>
                <w:szCs w:val="21"/>
                <w:shd w:val="clear" w:color="auto" w:fill="FFFFFF"/>
              </w:rPr>
              <w:t>super</w:t>
            </w:r>
            <w:proofErr w:type="spellEnd"/>
            <w:r w:rsidRPr="00CB2EC7">
              <w:rPr>
                <w:sz w:val="21"/>
                <w:szCs w:val="21"/>
                <w:shd w:val="clear" w:color="auto" w:fill="FFFFFF"/>
              </w:rPr>
              <w:t xml:space="preserve"> resistente, com espessura mínima de 3mm</w:t>
            </w:r>
            <w:r w:rsidRPr="00CB2EC7">
              <w:rPr>
                <w:color w:val="000000" w:themeColor="text1"/>
                <w:sz w:val="21"/>
                <w:szCs w:val="21"/>
              </w:rPr>
              <w:t>, no formato 390x300X180 mm cor branca.</w:t>
            </w:r>
          </w:p>
        </w:tc>
        <w:tc>
          <w:tcPr>
            <w:tcW w:w="1134" w:type="dxa"/>
            <w:vAlign w:val="center"/>
          </w:tcPr>
          <w:p w14:paraId="715A5A6E" w14:textId="77777777" w:rsidR="00A431CD" w:rsidRPr="00CB2EC7" w:rsidRDefault="00A431CD" w:rsidP="00CB2EC7">
            <w:pPr>
              <w:widowControl w:val="0"/>
              <w:jc w:val="center"/>
              <w:rPr>
                <w:sz w:val="21"/>
                <w:szCs w:val="21"/>
              </w:rPr>
            </w:pPr>
            <w:r w:rsidRPr="00CB2EC7">
              <w:rPr>
                <w:sz w:val="21"/>
                <w:szCs w:val="21"/>
              </w:rPr>
              <w:t>71405</w:t>
            </w:r>
          </w:p>
        </w:tc>
        <w:tc>
          <w:tcPr>
            <w:tcW w:w="1134" w:type="dxa"/>
            <w:vAlign w:val="center"/>
          </w:tcPr>
          <w:p w14:paraId="324C15E3" w14:textId="77777777" w:rsidR="00A431CD" w:rsidRPr="00CB2EC7" w:rsidRDefault="00A431CD" w:rsidP="00CB2EC7">
            <w:pPr>
              <w:widowControl w:val="0"/>
              <w:jc w:val="center"/>
              <w:rPr>
                <w:color w:val="000000"/>
                <w:sz w:val="21"/>
                <w:szCs w:val="21"/>
              </w:rPr>
            </w:pPr>
            <w:r w:rsidRPr="00CB2EC7">
              <w:rPr>
                <w:color w:val="000000"/>
                <w:sz w:val="21"/>
                <w:szCs w:val="21"/>
              </w:rPr>
              <w:t>100</w:t>
            </w:r>
          </w:p>
        </w:tc>
        <w:tc>
          <w:tcPr>
            <w:tcW w:w="1134" w:type="dxa"/>
            <w:noWrap/>
            <w:vAlign w:val="center"/>
          </w:tcPr>
          <w:p w14:paraId="2BF07CE8" w14:textId="77777777" w:rsidR="00A431CD" w:rsidRPr="00CB2EC7" w:rsidRDefault="00A431CD" w:rsidP="00CB2EC7">
            <w:pPr>
              <w:widowControl w:val="0"/>
              <w:jc w:val="center"/>
              <w:rPr>
                <w:color w:val="000000"/>
                <w:sz w:val="21"/>
                <w:szCs w:val="21"/>
              </w:rPr>
            </w:pPr>
            <w:r w:rsidRPr="00CB2EC7">
              <w:rPr>
                <w:color w:val="000000"/>
                <w:sz w:val="21"/>
                <w:szCs w:val="21"/>
              </w:rPr>
              <w:t>280</w:t>
            </w:r>
          </w:p>
        </w:tc>
      </w:tr>
      <w:tr w:rsidR="00A431CD" w:rsidRPr="00CB2EC7" w14:paraId="46ACD1EC" w14:textId="77777777" w:rsidTr="00CB2EC7">
        <w:trPr>
          <w:trHeight w:val="785"/>
        </w:trPr>
        <w:tc>
          <w:tcPr>
            <w:tcW w:w="6947" w:type="dxa"/>
            <w:vAlign w:val="center"/>
            <w:hideMark/>
          </w:tcPr>
          <w:p w14:paraId="1C09DA9E" w14:textId="77777777" w:rsidR="00A431CD" w:rsidRPr="00CB2EC7" w:rsidRDefault="00A431CD" w:rsidP="00CB2EC7">
            <w:pPr>
              <w:widowControl w:val="0"/>
              <w:rPr>
                <w:color w:val="000000" w:themeColor="text1"/>
                <w:sz w:val="21"/>
                <w:szCs w:val="21"/>
              </w:rPr>
            </w:pPr>
            <w:proofErr w:type="gramStart"/>
            <w:r w:rsidRPr="00CB2EC7">
              <w:rPr>
                <w:bCs/>
                <w:color w:val="000000" w:themeColor="text1"/>
                <w:sz w:val="21"/>
                <w:szCs w:val="21"/>
              </w:rPr>
              <w:t>07)</w:t>
            </w:r>
            <w:proofErr w:type="gramEnd"/>
            <w:r w:rsidRPr="00CB2EC7">
              <w:rPr>
                <w:bCs/>
                <w:color w:val="000000" w:themeColor="text1"/>
                <w:sz w:val="21"/>
                <w:szCs w:val="21"/>
              </w:rPr>
              <w:t xml:space="preserve"> </w:t>
            </w:r>
            <w:r w:rsidRPr="00CB2EC7">
              <w:rPr>
                <w:color w:val="000000"/>
                <w:sz w:val="21"/>
                <w:szCs w:val="21"/>
              </w:rPr>
              <w:t xml:space="preserve">Caneta esferográfica cor azul, confeccionada em plástico transparente, sextavada, tinta a base de corantes orgânicos e solventes, ponta de latão e esfera tungstênio,  com furo de ventilação no corpo, tamanho da ponta: 1,0(média) </w:t>
            </w:r>
            <w:proofErr w:type="spellStart"/>
            <w:r w:rsidRPr="00CB2EC7">
              <w:rPr>
                <w:color w:val="000000"/>
                <w:sz w:val="21"/>
                <w:szCs w:val="21"/>
              </w:rPr>
              <w:t>mm.</w:t>
            </w:r>
            <w:proofErr w:type="spellEnd"/>
          </w:p>
        </w:tc>
        <w:tc>
          <w:tcPr>
            <w:tcW w:w="1134" w:type="dxa"/>
            <w:vAlign w:val="center"/>
          </w:tcPr>
          <w:p w14:paraId="4114A1A3" w14:textId="77777777" w:rsidR="00A431CD" w:rsidRPr="00CB2EC7" w:rsidRDefault="00A431CD" w:rsidP="00CB2EC7">
            <w:pPr>
              <w:widowControl w:val="0"/>
              <w:jc w:val="center"/>
              <w:rPr>
                <w:sz w:val="21"/>
                <w:szCs w:val="21"/>
              </w:rPr>
            </w:pPr>
            <w:r w:rsidRPr="00CB2EC7">
              <w:rPr>
                <w:sz w:val="21"/>
                <w:szCs w:val="21"/>
              </w:rPr>
              <w:t>293368</w:t>
            </w:r>
          </w:p>
        </w:tc>
        <w:tc>
          <w:tcPr>
            <w:tcW w:w="1134" w:type="dxa"/>
            <w:vAlign w:val="center"/>
          </w:tcPr>
          <w:p w14:paraId="4F89B392" w14:textId="77777777" w:rsidR="00A431CD" w:rsidRPr="00CB2EC7" w:rsidRDefault="00A431CD" w:rsidP="00CB2EC7">
            <w:pPr>
              <w:widowControl w:val="0"/>
              <w:jc w:val="center"/>
              <w:rPr>
                <w:color w:val="000000"/>
                <w:sz w:val="21"/>
                <w:szCs w:val="21"/>
              </w:rPr>
            </w:pPr>
            <w:r w:rsidRPr="00CB2EC7">
              <w:rPr>
                <w:color w:val="000000"/>
                <w:sz w:val="21"/>
                <w:szCs w:val="21"/>
              </w:rPr>
              <w:t>1.500</w:t>
            </w:r>
          </w:p>
        </w:tc>
        <w:tc>
          <w:tcPr>
            <w:tcW w:w="1134" w:type="dxa"/>
            <w:noWrap/>
            <w:vAlign w:val="center"/>
          </w:tcPr>
          <w:p w14:paraId="70BABB35" w14:textId="77777777" w:rsidR="00A431CD" w:rsidRPr="00CB2EC7" w:rsidRDefault="00A431CD" w:rsidP="00CB2EC7">
            <w:pPr>
              <w:widowControl w:val="0"/>
              <w:jc w:val="center"/>
              <w:rPr>
                <w:color w:val="000000"/>
                <w:sz w:val="21"/>
                <w:szCs w:val="21"/>
              </w:rPr>
            </w:pPr>
            <w:r w:rsidRPr="00CB2EC7">
              <w:rPr>
                <w:color w:val="000000"/>
                <w:sz w:val="21"/>
                <w:szCs w:val="21"/>
              </w:rPr>
              <w:t>3.930</w:t>
            </w:r>
          </w:p>
        </w:tc>
      </w:tr>
      <w:tr w:rsidR="00A431CD" w:rsidRPr="00CB2EC7" w14:paraId="2DE5D0D8" w14:textId="77777777" w:rsidTr="00CB2EC7">
        <w:trPr>
          <w:trHeight w:val="904"/>
        </w:trPr>
        <w:tc>
          <w:tcPr>
            <w:tcW w:w="6947" w:type="dxa"/>
            <w:vAlign w:val="center"/>
            <w:hideMark/>
          </w:tcPr>
          <w:p w14:paraId="6EFE1356"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08)</w:t>
            </w:r>
            <w:proofErr w:type="gramEnd"/>
            <w:r w:rsidRPr="00CB2EC7">
              <w:rPr>
                <w:bCs/>
                <w:color w:val="000000" w:themeColor="text1"/>
                <w:sz w:val="21"/>
                <w:szCs w:val="21"/>
              </w:rPr>
              <w:t xml:space="preserve"> </w:t>
            </w:r>
            <w:r w:rsidRPr="00CB2EC7">
              <w:rPr>
                <w:color w:val="000000" w:themeColor="text1"/>
                <w:sz w:val="21"/>
                <w:szCs w:val="21"/>
              </w:rPr>
              <w:t xml:space="preserve">Caneta esferográfica na cor preta confeccionada em plástico transparente, sextavada, tinta a base de corantes orgânicos e solventes, ponta de latão e esfera de tungstênio, com furo de ventilação no corpo, </w:t>
            </w:r>
            <w:r w:rsidRPr="00CB2EC7">
              <w:rPr>
                <w:color w:val="000000"/>
                <w:sz w:val="21"/>
                <w:szCs w:val="21"/>
              </w:rPr>
              <w:t xml:space="preserve"> tamanho da ponta: 1,0(média) </w:t>
            </w:r>
            <w:proofErr w:type="spellStart"/>
            <w:r w:rsidRPr="00CB2EC7">
              <w:rPr>
                <w:color w:val="000000"/>
                <w:sz w:val="21"/>
                <w:szCs w:val="21"/>
              </w:rPr>
              <w:t>mm.</w:t>
            </w:r>
            <w:proofErr w:type="spellEnd"/>
          </w:p>
        </w:tc>
        <w:tc>
          <w:tcPr>
            <w:tcW w:w="1134" w:type="dxa"/>
            <w:vAlign w:val="center"/>
          </w:tcPr>
          <w:p w14:paraId="2438CAD2" w14:textId="77777777" w:rsidR="00A431CD" w:rsidRPr="00CB2EC7" w:rsidRDefault="00A431CD" w:rsidP="00CB2EC7">
            <w:pPr>
              <w:widowControl w:val="0"/>
              <w:jc w:val="center"/>
              <w:rPr>
                <w:sz w:val="21"/>
                <w:szCs w:val="21"/>
              </w:rPr>
            </w:pPr>
            <w:r w:rsidRPr="00CB2EC7">
              <w:rPr>
                <w:sz w:val="21"/>
                <w:szCs w:val="21"/>
              </w:rPr>
              <w:t>293373</w:t>
            </w:r>
          </w:p>
        </w:tc>
        <w:tc>
          <w:tcPr>
            <w:tcW w:w="1134" w:type="dxa"/>
            <w:vAlign w:val="center"/>
          </w:tcPr>
          <w:p w14:paraId="31C9A871" w14:textId="77777777" w:rsidR="00A431CD" w:rsidRPr="00CB2EC7" w:rsidRDefault="00A431CD" w:rsidP="00CB2EC7">
            <w:pPr>
              <w:widowControl w:val="0"/>
              <w:jc w:val="center"/>
              <w:rPr>
                <w:color w:val="000000"/>
                <w:sz w:val="21"/>
                <w:szCs w:val="21"/>
              </w:rPr>
            </w:pPr>
            <w:r w:rsidRPr="00CB2EC7">
              <w:rPr>
                <w:color w:val="000000"/>
                <w:sz w:val="21"/>
                <w:szCs w:val="21"/>
              </w:rPr>
              <w:t>1.000</w:t>
            </w:r>
          </w:p>
        </w:tc>
        <w:tc>
          <w:tcPr>
            <w:tcW w:w="1134" w:type="dxa"/>
            <w:noWrap/>
            <w:vAlign w:val="center"/>
          </w:tcPr>
          <w:p w14:paraId="204FBBD6" w14:textId="77777777" w:rsidR="00A431CD" w:rsidRPr="00CB2EC7" w:rsidRDefault="00A431CD" w:rsidP="00CB2EC7">
            <w:pPr>
              <w:widowControl w:val="0"/>
              <w:jc w:val="center"/>
              <w:rPr>
                <w:color w:val="000000"/>
                <w:sz w:val="21"/>
                <w:szCs w:val="21"/>
              </w:rPr>
            </w:pPr>
            <w:r w:rsidRPr="00CB2EC7">
              <w:rPr>
                <w:color w:val="000000"/>
                <w:sz w:val="21"/>
                <w:szCs w:val="21"/>
              </w:rPr>
              <w:t>2.530</w:t>
            </w:r>
          </w:p>
        </w:tc>
      </w:tr>
      <w:tr w:rsidR="00A431CD" w:rsidRPr="00CB2EC7" w14:paraId="4A04C31C" w14:textId="77777777" w:rsidTr="00CB2EC7">
        <w:trPr>
          <w:trHeight w:val="904"/>
        </w:trPr>
        <w:tc>
          <w:tcPr>
            <w:tcW w:w="6947" w:type="dxa"/>
            <w:vAlign w:val="center"/>
          </w:tcPr>
          <w:p w14:paraId="6489A89C" w14:textId="77777777" w:rsidR="00A431CD" w:rsidRPr="00CB2EC7" w:rsidRDefault="00A431CD" w:rsidP="00CB2EC7">
            <w:pPr>
              <w:widowControl w:val="0"/>
              <w:rPr>
                <w:color w:val="000000"/>
                <w:sz w:val="21"/>
                <w:szCs w:val="21"/>
              </w:rPr>
            </w:pPr>
            <w:proofErr w:type="gramStart"/>
            <w:r w:rsidRPr="00CB2EC7">
              <w:rPr>
                <w:color w:val="000000"/>
                <w:sz w:val="21"/>
                <w:szCs w:val="21"/>
              </w:rPr>
              <w:t>09)</w:t>
            </w:r>
            <w:proofErr w:type="gramEnd"/>
            <w:r w:rsidRPr="00CB2EC7">
              <w:rPr>
                <w:color w:val="000000"/>
                <w:sz w:val="21"/>
                <w:szCs w:val="21"/>
              </w:rPr>
              <w:t xml:space="preserve"> Caneta marca texto, material plástico, tipo ponta macia chanfrada (aproximadamente 4mm) para destacar com traço grosso (4mm) ou sublinhar com traço fino (2mm), não recarregável, cores fluorescentes variadas, boa resistência à luz. Composição: resina termoplástica, tinta à base de glicol, corante e água.</w:t>
            </w:r>
          </w:p>
        </w:tc>
        <w:tc>
          <w:tcPr>
            <w:tcW w:w="1134" w:type="dxa"/>
            <w:vAlign w:val="center"/>
          </w:tcPr>
          <w:p w14:paraId="10166714" w14:textId="77777777" w:rsidR="00A431CD" w:rsidRPr="00CB2EC7" w:rsidRDefault="00A431CD" w:rsidP="00CB2EC7">
            <w:pPr>
              <w:widowControl w:val="0"/>
              <w:jc w:val="center"/>
              <w:rPr>
                <w:sz w:val="21"/>
                <w:szCs w:val="21"/>
              </w:rPr>
            </w:pPr>
            <w:r w:rsidRPr="00CB2EC7">
              <w:rPr>
                <w:sz w:val="21"/>
                <w:szCs w:val="21"/>
              </w:rPr>
              <w:t>428784</w:t>
            </w:r>
          </w:p>
        </w:tc>
        <w:tc>
          <w:tcPr>
            <w:tcW w:w="1134" w:type="dxa"/>
            <w:vAlign w:val="center"/>
          </w:tcPr>
          <w:p w14:paraId="467D2E27" w14:textId="77777777" w:rsidR="00A431CD" w:rsidRPr="00CB2EC7" w:rsidRDefault="00A431CD" w:rsidP="00CB2EC7">
            <w:pPr>
              <w:widowControl w:val="0"/>
              <w:jc w:val="center"/>
              <w:rPr>
                <w:color w:val="000000"/>
                <w:sz w:val="21"/>
                <w:szCs w:val="21"/>
              </w:rPr>
            </w:pPr>
            <w:r w:rsidRPr="00CB2EC7">
              <w:rPr>
                <w:color w:val="000000"/>
                <w:sz w:val="21"/>
                <w:szCs w:val="21"/>
              </w:rPr>
              <w:t>555</w:t>
            </w:r>
          </w:p>
        </w:tc>
        <w:tc>
          <w:tcPr>
            <w:tcW w:w="1134" w:type="dxa"/>
            <w:noWrap/>
            <w:vAlign w:val="center"/>
          </w:tcPr>
          <w:p w14:paraId="4B60575F" w14:textId="77777777" w:rsidR="00A431CD" w:rsidRPr="00CB2EC7" w:rsidRDefault="00A431CD" w:rsidP="00CB2EC7">
            <w:pPr>
              <w:widowControl w:val="0"/>
              <w:jc w:val="center"/>
              <w:rPr>
                <w:color w:val="000000"/>
                <w:sz w:val="21"/>
                <w:szCs w:val="21"/>
              </w:rPr>
            </w:pPr>
            <w:r w:rsidRPr="00CB2EC7">
              <w:rPr>
                <w:color w:val="000000"/>
                <w:sz w:val="21"/>
                <w:szCs w:val="21"/>
              </w:rPr>
              <w:t>1.665</w:t>
            </w:r>
          </w:p>
        </w:tc>
      </w:tr>
      <w:tr w:rsidR="00A431CD" w:rsidRPr="00CB2EC7" w14:paraId="41CA2E27" w14:textId="77777777" w:rsidTr="00CB2EC7">
        <w:trPr>
          <w:trHeight w:val="875"/>
        </w:trPr>
        <w:tc>
          <w:tcPr>
            <w:tcW w:w="6947" w:type="dxa"/>
            <w:vAlign w:val="center"/>
          </w:tcPr>
          <w:p w14:paraId="33BDDCB8" w14:textId="77777777" w:rsidR="00A431CD" w:rsidRPr="00CB2EC7" w:rsidRDefault="00A431CD" w:rsidP="00CB2EC7">
            <w:pPr>
              <w:widowControl w:val="0"/>
              <w:rPr>
                <w:color w:val="000000"/>
                <w:sz w:val="21"/>
                <w:szCs w:val="21"/>
              </w:rPr>
            </w:pPr>
            <w:proofErr w:type="gramStart"/>
            <w:r w:rsidRPr="00CB2EC7">
              <w:rPr>
                <w:color w:val="000000"/>
                <w:sz w:val="21"/>
                <w:szCs w:val="21"/>
              </w:rPr>
              <w:t>10)</w:t>
            </w:r>
            <w:proofErr w:type="gramEnd"/>
            <w:r w:rsidRPr="00CB2EC7">
              <w:rPr>
                <w:color w:val="000000"/>
                <w:sz w:val="21"/>
                <w:szCs w:val="21"/>
              </w:rPr>
              <w:t xml:space="preserve"> Caneta Marcadora para quadro branco, ponta acrílico 4mm, espessura de escrita 2mm, capacidade de escrita 750m, cor preta. Não </w:t>
            </w:r>
            <w:proofErr w:type="gramStart"/>
            <w:r w:rsidRPr="00CB2EC7">
              <w:rPr>
                <w:color w:val="000000"/>
                <w:sz w:val="21"/>
                <w:szCs w:val="21"/>
              </w:rPr>
              <w:t>recarregável, produto</w:t>
            </w:r>
            <w:proofErr w:type="gramEnd"/>
            <w:r w:rsidRPr="00CB2EC7">
              <w:rPr>
                <w:color w:val="000000"/>
                <w:sz w:val="21"/>
                <w:szCs w:val="21"/>
              </w:rPr>
              <w:t xml:space="preserve"> novo, não recondicionado (refilado).</w:t>
            </w:r>
          </w:p>
        </w:tc>
        <w:tc>
          <w:tcPr>
            <w:tcW w:w="1134" w:type="dxa"/>
            <w:vAlign w:val="center"/>
          </w:tcPr>
          <w:p w14:paraId="15C946A1" w14:textId="77777777" w:rsidR="00A431CD" w:rsidRPr="00CB2EC7" w:rsidRDefault="00A431CD" w:rsidP="00CB2EC7">
            <w:pPr>
              <w:widowControl w:val="0"/>
              <w:jc w:val="center"/>
              <w:rPr>
                <w:sz w:val="21"/>
                <w:szCs w:val="21"/>
              </w:rPr>
            </w:pPr>
            <w:r w:rsidRPr="00CB2EC7">
              <w:rPr>
                <w:sz w:val="21"/>
                <w:szCs w:val="21"/>
              </w:rPr>
              <w:t>447944</w:t>
            </w:r>
          </w:p>
        </w:tc>
        <w:tc>
          <w:tcPr>
            <w:tcW w:w="1134" w:type="dxa"/>
            <w:vAlign w:val="center"/>
          </w:tcPr>
          <w:p w14:paraId="65A74269" w14:textId="77777777" w:rsidR="00A431CD" w:rsidRPr="00CB2EC7" w:rsidRDefault="00A431CD" w:rsidP="00CB2EC7">
            <w:pPr>
              <w:widowControl w:val="0"/>
              <w:jc w:val="center"/>
              <w:rPr>
                <w:color w:val="000000"/>
                <w:sz w:val="21"/>
                <w:szCs w:val="21"/>
              </w:rPr>
            </w:pPr>
            <w:r w:rsidRPr="00CB2EC7">
              <w:rPr>
                <w:color w:val="000000"/>
                <w:sz w:val="21"/>
                <w:szCs w:val="21"/>
              </w:rPr>
              <w:t>05</w:t>
            </w:r>
          </w:p>
        </w:tc>
        <w:tc>
          <w:tcPr>
            <w:tcW w:w="1134" w:type="dxa"/>
            <w:noWrap/>
            <w:vAlign w:val="center"/>
          </w:tcPr>
          <w:p w14:paraId="5CABB1A0" w14:textId="77777777" w:rsidR="00A431CD" w:rsidRPr="00CB2EC7" w:rsidRDefault="00A431CD" w:rsidP="00CB2EC7">
            <w:pPr>
              <w:widowControl w:val="0"/>
              <w:jc w:val="center"/>
              <w:rPr>
                <w:color w:val="000000"/>
                <w:sz w:val="21"/>
                <w:szCs w:val="21"/>
              </w:rPr>
            </w:pPr>
            <w:r w:rsidRPr="00CB2EC7">
              <w:rPr>
                <w:color w:val="000000"/>
                <w:sz w:val="21"/>
                <w:szCs w:val="21"/>
              </w:rPr>
              <w:t>15</w:t>
            </w:r>
          </w:p>
        </w:tc>
      </w:tr>
      <w:tr w:rsidR="00A431CD" w:rsidRPr="00CB2EC7" w14:paraId="1AE1DD35" w14:textId="77777777" w:rsidTr="00CB2EC7">
        <w:trPr>
          <w:trHeight w:val="391"/>
        </w:trPr>
        <w:tc>
          <w:tcPr>
            <w:tcW w:w="6947" w:type="dxa"/>
            <w:vAlign w:val="center"/>
          </w:tcPr>
          <w:p w14:paraId="04595EA5" w14:textId="77777777" w:rsidR="00A431CD" w:rsidRPr="00CB2EC7" w:rsidRDefault="00A431CD" w:rsidP="00CB2EC7">
            <w:pPr>
              <w:widowControl w:val="0"/>
              <w:rPr>
                <w:color w:val="000000"/>
                <w:sz w:val="21"/>
                <w:szCs w:val="21"/>
              </w:rPr>
            </w:pPr>
            <w:proofErr w:type="gramStart"/>
            <w:r w:rsidRPr="00CB2EC7">
              <w:rPr>
                <w:color w:val="000000"/>
                <w:sz w:val="21"/>
                <w:szCs w:val="21"/>
              </w:rPr>
              <w:t>11)</w:t>
            </w:r>
            <w:proofErr w:type="gramEnd"/>
            <w:r w:rsidRPr="00CB2EC7">
              <w:rPr>
                <w:color w:val="000000"/>
                <w:sz w:val="21"/>
                <w:szCs w:val="21"/>
              </w:rPr>
              <w:t xml:space="preserve"> Cartolina Branca 50x60cm 180 Gr </w:t>
            </w:r>
          </w:p>
        </w:tc>
        <w:tc>
          <w:tcPr>
            <w:tcW w:w="1134" w:type="dxa"/>
            <w:vAlign w:val="center"/>
          </w:tcPr>
          <w:p w14:paraId="73909690" w14:textId="77777777" w:rsidR="00A431CD" w:rsidRPr="00CB2EC7" w:rsidRDefault="00A431CD" w:rsidP="00CB2EC7">
            <w:pPr>
              <w:widowControl w:val="0"/>
              <w:jc w:val="center"/>
              <w:rPr>
                <w:sz w:val="21"/>
                <w:szCs w:val="21"/>
              </w:rPr>
            </w:pPr>
            <w:r w:rsidRPr="00CB2EC7">
              <w:rPr>
                <w:color w:val="495057"/>
                <w:sz w:val="21"/>
                <w:szCs w:val="21"/>
                <w:shd w:val="clear" w:color="auto" w:fill="FFFFFF"/>
              </w:rPr>
              <w:t>340545</w:t>
            </w:r>
          </w:p>
        </w:tc>
        <w:tc>
          <w:tcPr>
            <w:tcW w:w="1134" w:type="dxa"/>
            <w:vAlign w:val="center"/>
          </w:tcPr>
          <w:p w14:paraId="0CECFC1D" w14:textId="77777777" w:rsidR="00A431CD" w:rsidRPr="00CB2EC7" w:rsidRDefault="00A431CD" w:rsidP="00CB2EC7">
            <w:pPr>
              <w:widowControl w:val="0"/>
              <w:jc w:val="center"/>
              <w:rPr>
                <w:color w:val="000000"/>
                <w:sz w:val="21"/>
                <w:szCs w:val="21"/>
              </w:rPr>
            </w:pPr>
            <w:r w:rsidRPr="00CB2EC7">
              <w:rPr>
                <w:color w:val="000000"/>
                <w:sz w:val="21"/>
                <w:szCs w:val="21"/>
              </w:rPr>
              <w:t>30</w:t>
            </w:r>
          </w:p>
        </w:tc>
        <w:tc>
          <w:tcPr>
            <w:tcW w:w="1134" w:type="dxa"/>
            <w:noWrap/>
            <w:vAlign w:val="center"/>
          </w:tcPr>
          <w:p w14:paraId="7A90AA4A" w14:textId="77777777" w:rsidR="00A431CD" w:rsidRPr="00CB2EC7" w:rsidRDefault="00A431CD" w:rsidP="00CB2EC7">
            <w:pPr>
              <w:widowControl w:val="0"/>
              <w:jc w:val="center"/>
              <w:rPr>
                <w:color w:val="000000"/>
                <w:sz w:val="21"/>
                <w:szCs w:val="21"/>
              </w:rPr>
            </w:pPr>
            <w:r w:rsidRPr="00CB2EC7">
              <w:rPr>
                <w:color w:val="000000"/>
                <w:sz w:val="21"/>
                <w:szCs w:val="21"/>
              </w:rPr>
              <w:t>80</w:t>
            </w:r>
          </w:p>
        </w:tc>
      </w:tr>
      <w:tr w:rsidR="00A431CD" w:rsidRPr="00CB2EC7" w14:paraId="5A0C24F6" w14:textId="77777777" w:rsidTr="00CB2EC7">
        <w:trPr>
          <w:trHeight w:val="581"/>
        </w:trPr>
        <w:tc>
          <w:tcPr>
            <w:tcW w:w="6947" w:type="dxa"/>
            <w:vAlign w:val="center"/>
          </w:tcPr>
          <w:p w14:paraId="65F00BB3" w14:textId="77777777" w:rsidR="00A431CD" w:rsidRPr="00CB2EC7" w:rsidRDefault="00A431CD" w:rsidP="00CB2EC7">
            <w:pPr>
              <w:widowControl w:val="0"/>
              <w:rPr>
                <w:color w:val="000000"/>
                <w:sz w:val="21"/>
                <w:szCs w:val="21"/>
              </w:rPr>
            </w:pPr>
            <w:proofErr w:type="gramStart"/>
            <w:r w:rsidRPr="00CB2EC7">
              <w:rPr>
                <w:color w:val="000000"/>
                <w:sz w:val="21"/>
                <w:szCs w:val="21"/>
              </w:rPr>
              <w:t>12)</w:t>
            </w:r>
            <w:proofErr w:type="gramEnd"/>
            <w:r w:rsidRPr="00CB2EC7">
              <w:rPr>
                <w:color w:val="000000" w:themeColor="text1"/>
                <w:sz w:val="21"/>
                <w:szCs w:val="21"/>
              </w:rPr>
              <w:t xml:space="preserve"> Clips para papel nº2/0 caixa c/ 100 unidades, </w:t>
            </w:r>
            <w:r w:rsidRPr="00CB2EC7">
              <w:rPr>
                <w:color w:val="000000" w:themeColor="text1"/>
                <w:sz w:val="21"/>
                <w:szCs w:val="21"/>
                <w:shd w:val="clear" w:color="auto" w:fill="FFFFFF" w:themeFill="background1"/>
              </w:rPr>
              <w:t xml:space="preserve"> </w:t>
            </w:r>
            <w:r w:rsidRPr="00CB2EC7">
              <w:rPr>
                <w:color w:val="000000" w:themeColor="text1"/>
                <w:sz w:val="21"/>
                <w:szCs w:val="21"/>
                <w:shd w:val="clear" w:color="auto" w:fill="FFFFFF"/>
              </w:rPr>
              <w:t>fabricado com arame de aço revestido, galvanizado, paralelo.</w:t>
            </w:r>
          </w:p>
        </w:tc>
        <w:tc>
          <w:tcPr>
            <w:tcW w:w="1134" w:type="dxa"/>
            <w:vAlign w:val="center"/>
          </w:tcPr>
          <w:p w14:paraId="44FDBCE0" w14:textId="77777777" w:rsidR="00A431CD" w:rsidRPr="00CB2EC7" w:rsidRDefault="00A431CD" w:rsidP="00CB2EC7">
            <w:pPr>
              <w:widowControl w:val="0"/>
              <w:jc w:val="center"/>
              <w:rPr>
                <w:sz w:val="21"/>
                <w:szCs w:val="21"/>
              </w:rPr>
            </w:pPr>
            <w:r w:rsidRPr="00CB2EC7">
              <w:rPr>
                <w:sz w:val="21"/>
                <w:szCs w:val="21"/>
              </w:rPr>
              <w:t>447944</w:t>
            </w:r>
          </w:p>
        </w:tc>
        <w:tc>
          <w:tcPr>
            <w:tcW w:w="1134" w:type="dxa"/>
            <w:vAlign w:val="center"/>
          </w:tcPr>
          <w:p w14:paraId="5543B7F6"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21F5495C" w14:textId="77777777" w:rsidR="00A431CD" w:rsidRPr="00CB2EC7" w:rsidRDefault="00A431CD" w:rsidP="00CB2EC7">
            <w:pPr>
              <w:widowControl w:val="0"/>
              <w:jc w:val="center"/>
              <w:rPr>
                <w:color w:val="000000"/>
                <w:sz w:val="21"/>
                <w:szCs w:val="21"/>
              </w:rPr>
            </w:pPr>
            <w:r w:rsidRPr="00CB2EC7">
              <w:rPr>
                <w:color w:val="000000"/>
                <w:sz w:val="21"/>
                <w:szCs w:val="21"/>
              </w:rPr>
              <w:t>110</w:t>
            </w:r>
          </w:p>
        </w:tc>
      </w:tr>
      <w:tr w:rsidR="00A431CD" w:rsidRPr="00CB2EC7" w14:paraId="1724EF27" w14:textId="77777777" w:rsidTr="00CB2EC7">
        <w:trPr>
          <w:trHeight w:val="562"/>
        </w:trPr>
        <w:tc>
          <w:tcPr>
            <w:tcW w:w="6947" w:type="dxa"/>
            <w:vAlign w:val="center"/>
          </w:tcPr>
          <w:p w14:paraId="1EF2E9B4" w14:textId="77777777" w:rsidR="00A431CD" w:rsidRPr="00CB2EC7" w:rsidRDefault="00A431CD" w:rsidP="00CB2EC7">
            <w:pPr>
              <w:widowControl w:val="0"/>
              <w:rPr>
                <w:color w:val="000000"/>
                <w:sz w:val="21"/>
                <w:szCs w:val="21"/>
              </w:rPr>
            </w:pPr>
            <w:proofErr w:type="gramStart"/>
            <w:r w:rsidRPr="00CB2EC7">
              <w:rPr>
                <w:color w:val="000000"/>
                <w:sz w:val="21"/>
                <w:szCs w:val="21"/>
              </w:rPr>
              <w:t>13)</w:t>
            </w:r>
            <w:proofErr w:type="gramEnd"/>
            <w:r w:rsidRPr="00CB2EC7">
              <w:rPr>
                <w:color w:val="000000"/>
                <w:sz w:val="21"/>
                <w:szCs w:val="21"/>
              </w:rPr>
              <w:t xml:space="preserve"> </w:t>
            </w:r>
            <w:r w:rsidRPr="00CB2EC7">
              <w:rPr>
                <w:color w:val="000000" w:themeColor="text1"/>
                <w:sz w:val="21"/>
                <w:szCs w:val="21"/>
              </w:rPr>
              <w:t xml:space="preserve">Clips para papel nº3/0 caixa c/ 50 unidades, </w:t>
            </w:r>
            <w:r w:rsidRPr="00CB2EC7">
              <w:rPr>
                <w:color w:val="000000" w:themeColor="text1"/>
                <w:sz w:val="21"/>
                <w:szCs w:val="21"/>
                <w:shd w:val="clear" w:color="auto" w:fill="FFFFFF" w:themeFill="background1"/>
              </w:rPr>
              <w:t xml:space="preserve"> </w:t>
            </w:r>
            <w:r w:rsidRPr="00CB2EC7">
              <w:rPr>
                <w:color w:val="000000" w:themeColor="text1"/>
                <w:sz w:val="21"/>
                <w:szCs w:val="21"/>
                <w:shd w:val="clear" w:color="auto" w:fill="FFFFFF"/>
              </w:rPr>
              <w:t>fabricado com arame de aço revestido, galvanizado, paralelo.</w:t>
            </w:r>
          </w:p>
        </w:tc>
        <w:tc>
          <w:tcPr>
            <w:tcW w:w="1134" w:type="dxa"/>
            <w:vAlign w:val="center"/>
          </w:tcPr>
          <w:p w14:paraId="67FC6D4A" w14:textId="77777777" w:rsidR="00A431CD" w:rsidRPr="00CB2EC7" w:rsidRDefault="00A431CD" w:rsidP="00CB2EC7">
            <w:pPr>
              <w:widowControl w:val="0"/>
              <w:jc w:val="center"/>
              <w:rPr>
                <w:sz w:val="21"/>
                <w:szCs w:val="21"/>
              </w:rPr>
            </w:pPr>
            <w:r w:rsidRPr="00CB2EC7">
              <w:rPr>
                <w:sz w:val="21"/>
                <w:szCs w:val="21"/>
              </w:rPr>
              <w:t>271776</w:t>
            </w:r>
          </w:p>
        </w:tc>
        <w:tc>
          <w:tcPr>
            <w:tcW w:w="1134" w:type="dxa"/>
            <w:vAlign w:val="center"/>
          </w:tcPr>
          <w:p w14:paraId="59F993FC"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56AF1E29" w14:textId="77777777" w:rsidR="00A431CD" w:rsidRPr="00CB2EC7" w:rsidRDefault="00A431CD" w:rsidP="00CB2EC7">
            <w:pPr>
              <w:widowControl w:val="0"/>
              <w:jc w:val="center"/>
              <w:rPr>
                <w:color w:val="000000"/>
                <w:sz w:val="21"/>
                <w:szCs w:val="21"/>
              </w:rPr>
            </w:pPr>
            <w:r w:rsidRPr="00CB2EC7">
              <w:rPr>
                <w:color w:val="000000"/>
                <w:sz w:val="21"/>
                <w:szCs w:val="21"/>
              </w:rPr>
              <w:t>110</w:t>
            </w:r>
          </w:p>
        </w:tc>
      </w:tr>
      <w:tr w:rsidR="00A431CD" w:rsidRPr="00CB2EC7" w14:paraId="65CEFAEA" w14:textId="77777777" w:rsidTr="00CB2EC7">
        <w:trPr>
          <w:trHeight w:val="541"/>
        </w:trPr>
        <w:tc>
          <w:tcPr>
            <w:tcW w:w="6947" w:type="dxa"/>
            <w:vAlign w:val="center"/>
          </w:tcPr>
          <w:p w14:paraId="7EF75FFD" w14:textId="77777777" w:rsidR="00A431CD" w:rsidRPr="00CB2EC7" w:rsidRDefault="00A431CD" w:rsidP="00CB2EC7">
            <w:pPr>
              <w:widowControl w:val="0"/>
              <w:rPr>
                <w:color w:val="000000"/>
                <w:sz w:val="21"/>
                <w:szCs w:val="21"/>
              </w:rPr>
            </w:pPr>
            <w:proofErr w:type="gramStart"/>
            <w:r w:rsidRPr="00CB2EC7">
              <w:rPr>
                <w:color w:val="000000"/>
                <w:sz w:val="21"/>
                <w:szCs w:val="21"/>
              </w:rPr>
              <w:t>14)</w:t>
            </w:r>
            <w:proofErr w:type="gramEnd"/>
            <w:r w:rsidRPr="00CB2EC7">
              <w:rPr>
                <w:color w:val="000000" w:themeColor="text1"/>
                <w:sz w:val="21"/>
                <w:szCs w:val="21"/>
              </w:rPr>
              <w:t xml:space="preserve"> Clips para papel nº4/0 caixa c/ 50 unidades, </w:t>
            </w:r>
            <w:r w:rsidRPr="00CB2EC7">
              <w:rPr>
                <w:b/>
                <w:color w:val="000000" w:themeColor="text1"/>
                <w:sz w:val="21"/>
                <w:szCs w:val="21"/>
                <w:shd w:val="clear" w:color="auto" w:fill="F0F0F0"/>
              </w:rPr>
              <w:t xml:space="preserve"> </w:t>
            </w:r>
            <w:r w:rsidRPr="00CB2EC7">
              <w:rPr>
                <w:color w:val="000000" w:themeColor="text1"/>
                <w:sz w:val="21"/>
                <w:szCs w:val="21"/>
                <w:shd w:val="clear" w:color="auto" w:fill="FFFFFF" w:themeFill="background1"/>
              </w:rPr>
              <w:t>fabricado com arame de aço revestido, galvanizado, paralelo.</w:t>
            </w:r>
            <w:r w:rsidRPr="00CB2EC7">
              <w:rPr>
                <w:color w:val="000000"/>
                <w:sz w:val="21"/>
                <w:szCs w:val="21"/>
              </w:rPr>
              <w:t xml:space="preserve"> </w:t>
            </w:r>
          </w:p>
        </w:tc>
        <w:tc>
          <w:tcPr>
            <w:tcW w:w="1134" w:type="dxa"/>
            <w:vAlign w:val="center"/>
          </w:tcPr>
          <w:p w14:paraId="732A6F48" w14:textId="77777777" w:rsidR="00A431CD" w:rsidRPr="00CB2EC7" w:rsidRDefault="00A431CD" w:rsidP="00CB2EC7">
            <w:pPr>
              <w:widowControl w:val="0"/>
              <w:jc w:val="center"/>
              <w:rPr>
                <w:sz w:val="21"/>
                <w:szCs w:val="21"/>
              </w:rPr>
            </w:pPr>
            <w:r w:rsidRPr="00CB2EC7">
              <w:rPr>
                <w:sz w:val="21"/>
                <w:szCs w:val="21"/>
              </w:rPr>
              <w:t>271777</w:t>
            </w:r>
          </w:p>
        </w:tc>
        <w:tc>
          <w:tcPr>
            <w:tcW w:w="1134" w:type="dxa"/>
            <w:vAlign w:val="center"/>
          </w:tcPr>
          <w:p w14:paraId="3DFC1F75"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0C4FA08D" w14:textId="77777777" w:rsidR="00A431CD" w:rsidRPr="00CB2EC7" w:rsidRDefault="00A431CD" w:rsidP="00CB2EC7">
            <w:pPr>
              <w:widowControl w:val="0"/>
              <w:jc w:val="center"/>
              <w:rPr>
                <w:color w:val="000000"/>
                <w:sz w:val="21"/>
                <w:szCs w:val="21"/>
              </w:rPr>
            </w:pPr>
            <w:r w:rsidRPr="00CB2EC7">
              <w:rPr>
                <w:color w:val="000000"/>
                <w:sz w:val="21"/>
                <w:szCs w:val="21"/>
              </w:rPr>
              <w:t>110</w:t>
            </w:r>
          </w:p>
        </w:tc>
      </w:tr>
      <w:tr w:rsidR="00A431CD" w:rsidRPr="00CB2EC7" w14:paraId="5779A3F4" w14:textId="77777777" w:rsidTr="00CB2EC7">
        <w:trPr>
          <w:trHeight w:val="563"/>
        </w:trPr>
        <w:tc>
          <w:tcPr>
            <w:tcW w:w="6947" w:type="dxa"/>
            <w:vAlign w:val="center"/>
          </w:tcPr>
          <w:p w14:paraId="507CDDF7" w14:textId="77777777" w:rsidR="00A431CD" w:rsidRPr="00CB2EC7" w:rsidRDefault="00A431CD" w:rsidP="00CB2EC7">
            <w:pPr>
              <w:widowControl w:val="0"/>
              <w:rPr>
                <w:color w:val="000000"/>
                <w:sz w:val="21"/>
                <w:szCs w:val="21"/>
              </w:rPr>
            </w:pPr>
            <w:proofErr w:type="gramStart"/>
            <w:r w:rsidRPr="00CB2EC7">
              <w:rPr>
                <w:color w:val="000000" w:themeColor="text1"/>
                <w:sz w:val="21"/>
                <w:szCs w:val="21"/>
              </w:rPr>
              <w:t>15)</w:t>
            </w:r>
            <w:proofErr w:type="gramEnd"/>
            <w:r w:rsidRPr="00CB2EC7">
              <w:rPr>
                <w:color w:val="000000" w:themeColor="text1"/>
                <w:sz w:val="21"/>
                <w:szCs w:val="21"/>
              </w:rPr>
              <w:t xml:space="preserve"> Clips para papel nº6/0 caixa c/ 50 unidades, </w:t>
            </w:r>
            <w:r w:rsidRPr="00CB2EC7">
              <w:rPr>
                <w:b/>
                <w:color w:val="000000" w:themeColor="text1"/>
                <w:sz w:val="21"/>
                <w:szCs w:val="21"/>
                <w:shd w:val="clear" w:color="auto" w:fill="F0F0F0"/>
              </w:rPr>
              <w:t xml:space="preserve"> </w:t>
            </w:r>
            <w:r w:rsidRPr="00CB2EC7">
              <w:rPr>
                <w:color w:val="000000" w:themeColor="text1"/>
                <w:sz w:val="21"/>
                <w:szCs w:val="21"/>
                <w:shd w:val="clear" w:color="auto" w:fill="FFFFFF" w:themeFill="background1"/>
              </w:rPr>
              <w:t>fabricado com arame de aço revestido, galvanizado, paralelo.</w:t>
            </w:r>
          </w:p>
        </w:tc>
        <w:tc>
          <w:tcPr>
            <w:tcW w:w="1134" w:type="dxa"/>
            <w:vAlign w:val="center"/>
          </w:tcPr>
          <w:p w14:paraId="615C2957" w14:textId="77777777" w:rsidR="00A431CD" w:rsidRPr="00CB2EC7" w:rsidRDefault="00A431CD" w:rsidP="00CB2EC7">
            <w:pPr>
              <w:widowControl w:val="0"/>
              <w:jc w:val="center"/>
              <w:rPr>
                <w:sz w:val="21"/>
                <w:szCs w:val="21"/>
              </w:rPr>
            </w:pPr>
            <w:r w:rsidRPr="00CB2EC7">
              <w:rPr>
                <w:sz w:val="21"/>
                <w:szCs w:val="21"/>
              </w:rPr>
              <w:t>229154</w:t>
            </w:r>
          </w:p>
        </w:tc>
        <w:tc>
          <w:tcPr>
            <w:tcW w:w="1134" w:type="dxa"/>
            <w:vAlign w:val="center"/>
          </w:tcPr>
          <w:p w14:paraId="27AADBED" w14:textId="77777777" w:rsidR="00A431CD" w:rsidRPr="00CB2EC7" w:rsidRDefault="00A431CD" w:rsidP="00CB2EC7">
            <w:pPr>
              <w:widowControl w:val="0"/>
              <w:jc w:val="center"/>
              <w:rPr>
                <w:color w:val="000000"/>
                <w:sz w:val="21"/>
                <w:szCs w:val="21"/>
              </w:rPr>
            </w:pPr>
            <w:r w:rsidRPr="00CB2EC7">
              <w:rPr>
                <w:color w:val="000000"/>
                <w:sz w:val="21"/>
                <w:szCs w:val="21"/>
              </w:rPr>
              <w:t>30</w:t>
            </w:r>
          </w:p>
        </w:tc>
        <w:tc>
          <w:tcPr>
            <w:tcW w:w="1134" w:type="dxa"/>
            <w:noWrap/>
            <w:vAlign w:val="center"/>
          </w:tcPr>
          <w:p w14:paraId="60C3ED76" w14:textId="77777777" w:rsidR="00A431CD" w:rsidRPr="00CB2EC7" w:rsidRDefault="00A431CD" w:rsidP="00CB2EC7">
            <w:pPr>
              <w:widowControl w:val="0"/>
              <w:jc w:val="center"/>
              <w:rPr>
                <w:color w:val="000000"/>
                <w:sz w:val="21"/>
                <w:szCs w:val="21"/>
              </w:rPr>
            </w:pPr>
            <w:r w:rsidRPr="00CB2EC7">
              <w:rPr>
                <w:color w:val="000000"/>
                <w:sz w:val="21"/>
                <w:szCs w:val="21"/>
              </w:rPr>
              <w:t>90</w:t>
            </w:r>
          </w:p>
        </w:tc>
      </w:tr>
      <w:tr w:rsidR="00A431CD" w:rsidRPr="00CB2EC7" w14:paraId="7402B686" w14:textId="77777777" w:rsidTr="00CB2EC7">
        <w:trPr>
          <w:trHeight w:val="720"/>
        </w:trPr>
        <w:tc>
          <w:tcPr>
            <w:tcW w:w="6947" w:type="dxa"/>
            <w:vAlign w:val="center"/>
            <w:hideMark/>
          </w:tcPr>
          <w:p w14:paraId="7093AA8B" w14:textId="77777777" w:rsidR="00A431CD" w:rsidRPr="00CB2EC7" w:rsidRDefault="00A431CD" w:rsidP="00CB2EC7">
            <w:pPr>
              <w:widowControl w:val="0"/>
              <w:rPr>
                <w:color w:val="000000" w:themeColor="text1"/>
                <w:sz w:val="21"/>
                <w:szCs w:val="21"/>
              </w:rPr>
            </w:pPr>
            <w:proofErr w:type="gramStart"/>
            <w:r w:rsidRPr="00CB2EC7">
              <w:rPr>
                <w:bCs/>
                <w:color w:val="000000" w:themeColor="text1"/>
                <w:sz w:val="21"/>
                <w:szCs w:val="21"/>
              </w:rPr>
              <w:t>16)</w:t>
            </w:r>
            <w:proofErr w:type="gramEnd"/>
            <w:r w:rsidRPr="00CB2EC7">
              <w:rPr>
                <w:bCs/>
                <w:color w:val="000000" w:themeColor="text1"/>
                <w:sz w:val="21"/>
                <w:szCs w:val="21"/>
              </w:rPr>
              <w:t xml:space="preserve"> </w:t>
            </w:r>
            <w:r w:rsidRPr="00CB2EC7">
              <w:rPr>
                <w:color w:val="000000" w:themeColor="text1"/>
                <w:sz w:val="21"/>
                <w:szCs w:val="21"/>
              </w:rPr>
              <w:t xml:space="preserve">Cola branca em bastão, para uso em cartolina, papel alcalino e fotográfico.  Embalagem com 8g, não tóxica, alta qualidade, não escorre, secagem rápida e instantânea. Validade mínima de 01 (um) ano. </w:t>
            </w:r>
          </w:p>
        </w:tc>
        <w:tc>
          <w:tcPr>
            <w:tcW w:w="1134" w:type="dxa"/>
            <w:vAlign w:val="center"/>
          </w:tcPr>
          <w:p w14:paraId="6C028DB4" w14:textId="77777777" w:rsidR="00A431CD" w:rsidRPr="00CB2EC7" w:rsidRDefault="00A431CD" w:rsidP="00CB2EC7">
            <w:pPr>
              <w:widowControl w:val="0"/>
              <w:jc w:val="center"/>
              <w:rPr>
                <w:sz w:val="21"/>
                <w:szCs w:val="21"/>
              </w:rPr>
            </w:pPr>
            <w:r w:rsidRPr="00CB2EC7">
              <w:rPr>
                <w:sz w:val="21"/>
                <w:szCs w:val="21"/>
              </w:rPr>
              <w:t>292447</w:t>
            </w:r>
          </w:p>
        </w:tc>
        <w:tc>
          <w:tcPr>
            <w:tcW w:w="1134" w:type="dxa"/>
            <w:vAlign w:val="center"/>
          </w:tcPr>
          <w:p w14:paraId="3903324B" w14:textId="77777777" w:rsidR="00A431CD" w:rsidRPr="00CB2EC7" w:rsidRDefault="00A431CD" w:rsidP="00CB2EC7">
            <w:pPr>
              <w:widowControl w:val="0"/>
              <w:jc w:val="center"/>
              <w:rPr>
                <w:color w:val="000000"/>
                <w:sz w:val="21"/>
                <w:szCs w:val="21"/>
              </w:rPr>
            </w:pPr>
            <w:r w:rsidRPr="00CB2EC7">
              <w:rPr>
                <w:color w:val="000000"/>
                <w:sz w:val="21"/>
                <w:szCs w:val="21"/>
              </w:rPr>
              <w:t>80</w:t>
            </w:r>
          </w:p>
        </w:tc>
        <w:tc>
          <w:tcPr>
            <w:tcW w:w="1134" w:type="dxa"/>
            <w:noWrap/>
            <w:vAlign w:val="center"/>
          </w:tcPr>
          <w:p w14:paraId="4AAD437C" w14:textId="77777777" w:rsidR="00A431CD" w:rsidRPr="00CB2EC7" w:rsidRDefault="00A431CD" w:rsidP="00CB2EC7">
            <w:pPr>
              <w:widowControl w:val="0"/>
              <w:jc w:val="center"/>
              <w:rPr>
                <w:color w:val="000000"/>
                <w:sz w:val="21"/>
                <w:szCs w:val="21"/>
              </w:rPr>
            </w:pPr>
            <w:r w:rsidRPr="00CB2EC7">
              <w:rPr>
                <w:color w:val="000000"/>
                <w:sz w:val="21"/>
                <w:szCs w:val="21"/>
              </w:rPr>
              <w:t>235</w:t>
            </w:r>
          </w:p>
        </w:tc>
      </w:tr>
      <w:tr w:rsidR="00A431CD" w:rsidRPr="00CB2EC7" w14:paraId="79F29889" w14:textId="77777777" w:rsidTr="00CB2EC7">
        <w:trPr>
          <w:trHeight w:val="423"/>
        </w:trPr>
        <w:tc>
          <w:tcPr>
            <w:tcW w:w="6947" w:type="dxa"/>
            <w:vAlign w:val="center"/>
          </w:tcPr>
          <w:p w14:paraId="272121A6"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17)</w:t>
            </w:r>
            <w:proofErr w:type="gramEnd"/>
            <w:r w:rsidRPr="00CB2EC7">
              <w:rPr>
                <w:bCs/>
                <w:color w:val="000000" w:themeColor="text1"/>
                <w:sz w:val="21"/>
                <w:szCs w:val="21"/>
              </w:rPr>
              <w:t xml:space="preserve"> Cola branca líquida, fraco plástico de 40 g</w:t>
            </w:r>
          </w:p>
        </w:tc>
        <w:tc>
          <w:tcPr>
            <w:tcW w:w="1134" w:type="dxa"/>
            <w:vAlign w:val="center"/>
          </w:tcPr>
          <w:p w14:paraId="3D14B798" w14:textId="77777777" w:rsidR="00A431CD" w:rsidRPr="00CB2EC7" w:rsidRDefault="00A431CD" w:rsidP="00CB2EC7">
            <w:pPr>
              <w:widowControl w:val="0"/>
              <w:jc w:val="center"/>
              <w:rPr>
                <w:sz w:val="21"/>
                <w:szCs w:val="21"/>
              </w:rPr>
            </w:pPr>
            <w:r w:rsidRPr="00CB2EC7">
              <w:rPr>
                <w:sz w:val="21"/>
                <w:szCs w:val="21"/>
              </w:rPr>
              <w:t>288460</w:t>
            </w:r>
          </w:p>
        </w:tc>
        <w:tc>
          <w:tcPr>
            <w:tcW w:w="1134" w:type="dxa"/>
            <w:vAlign w:val="center"/>
          </w:tcPr>
          <w:p w14:paraId="5ED41756" w14:textId="77777777" w:rsidR="00A431CD" w:rsidRPr="00CB2EC7" w:rsidRDefault="00A431CD" w:rsidP="00CB2EC7">
            <w:pPr>
              <w:widowControl w:val="0"/>
              <w:jc w:val="center"/>
              <w:rPr>
                <w:color w:val="000000"/>
                <w:sz w:val="21"/>
                <w:szCs w:val="21"/>
              </w:rPr>
            </w:pPr>
            <w:r w:rsidRPr="00CB2EC7">
              <w:rPr>
                <w:color w:val="000000"/>
                <w:sz w:val="21"/>
                <w:szCs w:val="21"/>
              </w:rPr>
              <w:t>80</w:t>
            </w:r>
          </w:p>
        </w:tc>
        <w:tc>
          <w:tcPr>
            <w:tcW w:w="1134" w:type="dxa"/>
            <w:noWrap/>
            <w:vAlign w:val="center"/>
          </w:tcPr>
          <w:p w14:paraId="09902546" w14:textId="77777777" w:rsidR="00A431CD" w:rsidRPr="00CB2EC7" w:rsidRDefault="00A431CD" w:rsidP="00CB2EC7">
            <w:pPr>
              <w:widowControl w:val="0"/>
              <w:jc w:val="center"/>
              <w:rPr>
                <w:sz w:val="21"/>
                <w:szCs w:val="21"/>
              </w:rPr>
            </w:pPr>
            <w:r w:rsidRPr="00CB2EC7">
              <w:rPr>
                <w:color w:val="000000"/>
                <w:sz w:val="21"/>
                <w:szCs w:val="21"/>
              </w:rPr>
              <w:t>240</w:t>
            </w:r>
          </w:p>
        </w:tc>
      </w:tr>
      <w:tr w:rsidR="00A431CD" w:rsidRPr="00CB2EC7" w14:paraId="7D364792" w14:textId="77777777" w:rsidTr="00CB2EC7">
        <w:trPr>
          <w:trHeight w:val="423"/>
        </w:trPr>
        <w:tc>
          <w:tcPr>
            <w:tcW w:w="6947" w:type="dxa"/>
            <w:vAlign w:val="center"/>
          </w:tcPr>
          <w:p w14:paraId="6AD2C31E"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lastRenderedPageBreak/>
              <w:t>18)</w:t>
            </w:r>
            <w:proofErr w:type="gramEnd"/>
            <w:r w:rsidRPr="00CB2EC7">
              <w:rPr>
                <w:bCs/>
                <w:color w:val="000000" w:themeColor="text1"/>
                <w:sz w:val="21"/>
                <w:szCs w:val="21"/>
              </w:rPr>
              <w:t xml:space="preserve">  Corretivo líquido a base de água, branco, frasco com 18 ml</w:t>
            </w:r>
          </w:p>
        </w:tc>
        <w:tc>
          <w:tcPr>
            <w:tcW w:w="1134" w:type="dxa"/>
            <w:vAlign w:val="center"/>
          </w:tcPr>
          <w:p w14:paraId="32943FC6" w14:textId="77777777" w:rsidR="00A431CD" w:rsidRPr="00CB2EC7" w:rsidRDefault="00A431CD" w:rsidP="00CB2EC7">
            <w:pPr>
              <w:widowControl w:val="0"/>
              <w:jc w:val="center"/>
              <w:rPr>
                <w:sz w:val="21"/>
                <w:szCs w:val="21"/>
              </w:rPr>
            </w:pPr>
            <w:r w:rsidRPr="00CB2EC7">
              <w:rPr>
                <w:sz w:val="21"/>
                <w:szCs w:val="21"/>
              </w:rPr>
              <w:t>288460</w:t>
            </w:r>
          </w:p>
        </w:tc>
        <w:tc>
          <w:tcPr>
            <w:tcW w:w="1134" w:type="dxa"/>
            <w:vAlign w:val="center"/>
          </w:tcPr>
          <w:p w14:paraId="7C5F5BBA"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714EF5BD" w14:textId="77777777" w:rsidR="00A431CD" w:rsidRPr="00CB2EC7" w:rsidRDefault="00A431CD" w:rsidP="00CB2EC7">
            <w:pPr>
              <w:widowControl w:val="0"/>
              <w:jc w:val="center"/>
              <w:rPr>
                <w:color w:val="000000"/>
                <w:sz w:val="21"/>
                <w:szCs w:val="21"/>
              </w:rPr>
            </w:pPr>
            <w:r w:rsidRPr="00CB2EC7">
              <w:rPr>
                <w:color w:val="000000"/>
                <w:sz w:val="21"/>
                <w:szCs w:val="21"/>
              </w:rPr>
              <w:t>130</w:t>
            </w:r>
          </w:p>
        </w:tc>
      </w:tr>
      <w:tr w:rsidR="00A431CD" w:rsidRPr="00CB2EC7" w14:paraId="73E3EF42" w14:textId="77777777" w:rsidTr="00CB2EC7">
        <w:trPr>
          <w:trHeight w:val="543"/>
        </w:trPr>
        <w:tc>
          <w:tcPr>
            <w:tcW w:w="6947" w:type="dxa"/>
            <w:vAlign w:val="center"/>
          </w:tcPr>
          <w:p w14:paraId="2664AC3E" w14:textId="77777777" w:rsidR="00A431CD" w:rsidRPr="00CB2EC7" w:rsidRDefault="00A431CD" w:rsidP="00CB2EC7">
            <w:pPr>
              <w:widowControl w:val="0"/>
              <w:rPr>
                <w:color w:val="000000"/>
                <w:sz w:val="21"/>
                <w:szCs w:val="21"/>
              </w:rPr>
            </w:pPr>
            <w:proofErr w:type="gramStart"/>
            <w:r w:rsidRPr="00CB2EC7">
              <w:rPr>
                <w:color w:val="000000"/>
                <w:sz w:val="21"/>
                <w:szCs w:val="21"/>
              </w:rPr>
              <w:t>19)</w:t>
            </w:r>
            <w:proofErr w:type="gramEnd"/>
            <w:r w:rsidRPr="00CB2EC7">
              <w:rPr>
                <w:color w:val="000000"/>
                <w:sz w:val="21"/>
                <w:szCs w:val="21"/>
              </w:rPr>
              <w:t xml:space="preserve"> Elástico formato redondo; material: látex, número 18, cor amarela, unidade de fornecimento: </w:t>
            </w:r>
            <w:r w:rsidRPr="00CB2EC7">
              <w:rPr>
                <w:b/>
                <w:color w:val="000000"/>
                <w:sz w:val="21"/>
                <w:szCs w:val="21"/>
              </w:rPr>
              <w:t>pacote com 50g</w:t>
            </w:r>
            <w:r w:rsidRPr="00CB2EC7">
              <w:rPr>
                <w:color w:val="000000"/>
                <w:sz w:val="21"/>
                <w:szCs w:val="21"/>
              </w:rPr>
              <w:t>.</w:t>
            </w:r>
          </w:p>
        </w:tc>
        <w:tc>
          <w:tcPr>
            <w:tcW w:w="1134" w:type="dxa"/>
            <w:vAlign w:val="center"/>
          </w:tcPr>
          <w:p w14:paraId="7F309844" w14:textId="77777777" w:rsidR="00A431CD" w:rsidRPr="00CB2EC7" w:rsidRDefault="00A431CD" w:rsidP="00CB2EC7">
            <w:pPr>
              <w:widowControl w:val="0"/>
              <w:jc w:val="center"/>
              <w:rPr>
                <w:sz w:val="21"/>
                <w:szCs w:val="21"/>
              </w:rPr>
            </w:pPr>
            <w:r w:rsidRPr="00CB2EC7">
              <w:rPr>
                <w:sz w:val="21"/>
                <w:szCs w:val="21"/>
              </w:rPr>
              <w:t>150573</w:t>
            </w:r>
          </w:p>
        </w:tc>
        <w:tc>
          <w:tcPr>
            <w:tcW w:w="1134" w:type="dxa"/>
            <w:vAlign w:val="center"/>
          </w:tcPr>
          <w:p w14:paraId="064E6F6E"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0A1572DB" w14:textId="77777777" w:rsidR="00A431CD" w:rsidRPr="00CB2EC7" w:rsidRDefault="00A431CD" w:rsidP="00CB2EC7">
            <w:pPr>
              <w:widowControl w:val="0"/>
              <w:jc w:val="center"/>
              <w:rPr>
                <w:sz w:val="21"/>
                <w:szCs w:val="21"/>
              </w:rPr>
            </w:pPr>
            <w:r w:rsidRPr="00CB2EC7">
              <w:rPr>
                <w:color w:val="000000"/>
                <w:sz w:val="21"/>
                <w:szCs w:val="21"/>
              </w:rPr>
              <w:t>140</w:t>
            </w:r>
          </w:p>
        </w:tc>
      </w:tr>
      <w:tr w:rsidR="00A431CD" w:rsidRPr="00CB2EC7" w14:paraId="2887F543" w14:textId="77777777" w:rsidTr="00CB2EC7">
        <w:trPr>
          <w:trHeight w:val="423"/>
        </w:trPr>
        <w:tc>
          <w:tcPr>
            <w:tcW w:w="6947" w:type="dxa"/>
            <w:vAlign w:val="center"/>
          </w:tcPr>
          <w:p w14:paraId="0A5E9D8F" w14:textId="77777777" w:rsidR="00A431CD" w:rsidRPr="00CB2EC7" w:rsidRDefault="00A431CD" w:rsidP="00CB2EC7">
            <w:pPr>
              <w:widowControl w:val="0"/>
              <w:rPr>
                <w:color w:val="000000"/>
                <w:sz w:val="21"/>
                <w:szCs w:val="21"/>
              </w:rPr>
            </w:pPr>
            <w:proofErr w:type="gramStart"/>
            <w:r w:rsidRPr="00CB2EC7">
              <w:rPr>
                <w:color w:val="000000"/>
                <w:sz w:val="21"/>
                <w:szCs w:val="21"/>
              </w:rPr>
              <w:t>20)</w:t>
            </w:r>
            <w:proofErr w:type="gramEnd"/>
            <w:r w:rsidRPr="00CB2EC7">
              <w:rPr>
                <w:color w:val="000000"/>
                <w:sz w:val="21"/>
                <w:szCs w:val="21"/>
              </w:rPr>
              <w:t xml:space="preserve"> </w:t>
            </w:r>
            <w:r w:rsidRPr="00CB2EC7">
              <w:rPr>
                <w:bCs/>
                <w:color w:val="000000" w:themeColor="text1"/>
                <w:sz w:val="21"/>
                <w:szCs w:val="21"/>
              </w:rPr>
              <w:t xml:space="preserve"> Estilete Plástico com sistema de trava, lâmina em aço inox com 18mm</w:t>
            </w:r>
          </w:p>
        </w:tc>
        <w:tc>
          <w:tcPr>
            <w:tcW w:w="1134" w:type="dxa"/>
            <w:vAlign w:val="center"/>
          </w:tcPr>
          <w:p w14:paraId="6ACF1DAF" w14:textId="77777777" w:rsidR="00A431CD" w:rsidRPr="00CB2EC7" w:rsidRDefault="00A431CD" w:rsidP="00CB2EC7">
            <w:pPr>
              <w:widowControl w:val="0"/>
              <w:jc w:val="center"/>
              <w:rPr>
                <w:sz w:val="21"/>
                <w:szCs w:val="21"/>
              </w:rPr>
            </w:pPr>
            <w:r w:rsidRPr="00CB2EC7">
              <w:rPr>
                <w:sz w:val="21"/>
                <w:szCs w:val="21"/>
              </w:rPr>
              <w:t>278812</w:t>
            </w:r>
          </w:p>
        </w:tc>
        <w:tc>
          <w:tcPr>
            <w:tcW w:w="1134" w:type="dxa"/>
            <w:vAlign w:val="center"/>
          </w:tcPr>
          <w:p w14:paraId="26B2BF42"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3260040B" w14:textId="77777777" w:rsidR="00A431CD" w:rsidRPr="00CB2EC7" w:rsidRDefault="00A431CD" w:rsidP="00CB2EC7">
            <w:pPr>
              <w:widowControl w:val="0"/>
              <w:jc w:val="center"/>
              <w:rPr>
                <w:sz w:val="21"/>
                <w:szCs w:val="21"/>
              </w:rPr>
            </w:pPr>
            <w:r w:rsidRPr="00CB2EC7">
              <w:rPr>
                <w:color w:val="000000"/>
                <w:sz w:val="21"/>
                <w:szCs w:val="21"/>
              </w:rPr>
              <w:t>120</w:t>
            </w:r>
          </w:p>
        </w:tc>
      </w:tr>
      <w:tr w:rsidR="00A431CD" w:rsidRPr="00CB2EC7" w14:paraId="2EC749A4" w14:textId="77777777" w:rsidTr="00CB2EC7">
        <w:trPr>
          <w:trHeight w:val="360"/>
        </w:trPr>
        <w:tc>
          <w:tcPr>
            <w:tcW w:w="6947" w:type="dxa"/>
            <w:vAlign w:val="center"/>
            <w:hideMark/>
          </w:tcPr>
          <w:p w14:paraId="02D8C7F6"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21)</w:t>
            </w:r>
            <w:proofErr w:type="gramEnd"/>
            <w:r w:rsidRPr="00CB2EC7">
              <w:rPr>
                <w:bCs/>
                <w:color w:val="000000" w:themeColor="text1"/>
                <w:sz w:val="21"/>
                <w:szCs w:val="21"/>
              </w:rPr>
              <w:t xml:space="preserve"> </w:t>
            </w:r>
            <w:r w:rsidRPr="00CB2EC7">
              <w:rPr>
                <w:color w:val="000000" w:themeColor="text1"/>
                <w:sz w:val="21"/>
                <w:szCs w:val="21"/>
              </w:rPr>
              <w:t xml:space="preserve">Extrator para grampos 26/6 e 26/8. Modelo: espátula; material: aço carbono 1020; tratamento zincado; largura mínima: </w:t>
            </w:r>
            <w:proofErr w:type="gramStart"/>
            <w:r w:rsidRPr="00CB2EC7">
              <w:rPr>
                <w:color w:val="000000" w:themeColor="text1"/>
                <w:sz w:val="21"/>
                <w:szCs w:val="21"/>
              </w:rPr>
              <w:t>15mm</w:t>
            </w:r>
            <w:proofErr w:type="gramEnd"/>
            <w:r w:rsidRPr="00CB2EC7">
              <w:rPr>
                <w:color w:val="000000" w:themeColor="text1"/>
                <w:sz w:val="21"/>
                <w:szCs w:val="21"/>
              </w:rPr>
              <w:t>; comprimento: 150mm</w:t>
            </w:r>
          </w:p>
        </w:tc>
        <w:tc>
          <w:tcPr>
            <w:tcW w:w="1134" w:type="dxa"/>
            <w:vAlign w:val="center"/>
          </w:tcPr>
          <w:p w14:paraId="517BD9D2" w14:textId="77777777" w:rsidR="00A431CD" w:rsidRPr="00CB2EC7" w:rsidRDefault="00A431CD" w:rsidP="00CB2EC7">
            <w:pPr>
              <w:widowControl w:val="0"/>
              <w:jc w:val="center"/>
              <w:rPr>
                <w:sz w:val="21"/>
                <w:szCs w:val="21"/>
              </w:rPr>
            </w:pPr>
            <w:r w:rsidRPr="00CB2EC7">
              <w:rPr>
                <w:sz w:val="21"/>
                <w:szCs w:val="21"/>
              </w:rPr>
              <w:t>278812</w:t>
            </w:r>
          </w:p>
        </w:tc>
        <w:tc>
          <w:tcPr>
            <w:tcW w:w="1134" w:type="dxa"/>
            <w:vAlign w:val="center"/>
          </w:tcPr>
          <w:p w14:paraId="176022A3" w14:textId="77777777" w:rsidR="00A431CD" w:rsidRPr="00CB2EC7" w:rsidRDefault="00A431CD" w:rsidP="00CB2EC7">
            <w:pPr>
              <w:widowControl w:val="0"/>
              <w:jc w:val="center"/>
              <w:rPr>
                <w:color w:val="000000"/>
                <w:sz w:val="21"/>
                <w:szCs w:val="21"/>
              </w:rPr>
            </w:pPr>
            <w:r w:rsidRPr="00CB2EC7">
              <w:rPr>
                <w:color w:val="000000"/>
                <w:sz w:val="21"/>
                <w:szCs w:val="21"/>
              </w:rPr>
              <w:t>20</w:t>
            </w:r>
          </w:p>
        </w:tc>
        <w:tc>
          <w:tcPr>
            <w:tcW w:w="1134" w:type="dxa"/>
            <w:noWrap/>
            <w:vAlign w:val="center"/>
          </w:tcPr>
          <w:p w14:paraId="5E1D8D6C" w14:textId="77777777" w:rsidR="00A431CD" w:rsidRPr="00CB2EC7" w:rsidRDefault="00A431CD" w:rsidP="00CB2EC7">
            <w:pPr>
              <w:widowControl w:val="0"/>
              <w:jc w:val="center"/>
              <w:rPr>
                <w:sz w:val="21"/>
                <w:szCs w:val="21"/>
              </w:rPr>
            </w:pPr>
            <w:r w:rsidRPr="00CB2EC7">
              <w:rPr>
                <w:color w:val="000000"/>
                <w:sz w:val="21"/>
                <w:szCs w:val="21"/>
              </w:rPr>
              <w:t>60</w:t>
            </w:r>
          </w:p>
        </w:tc>
      </w:tr>
      <w:tr w:rsidR="00A431CD" w:rsidRPr="00CB2EC7" w14:paraId="4C9C7A25" w14:textId="77777777" w:rsidTr="00CB2EC7">
        <w:trPr>
          <w:trHeight w:val="360"/>
        </w:trPr>
        <w:tc>
          <w:tcPr>
            <w:tcW w:w="6947" w:type="dxa"/>
            <w:vAlign w:val="center"/>
          </w:tcPr>
          <w:p w14:paraId="2E60F783"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22)</w:t>
            </w:r>
            <w:proofErr w:type="gramEnd"/>
            <w:r w:rsidRPr="00CB2EC7">
              <w:rPr>
                <w:bCs/>
                <w:color w:val="000000" w:themeColor="text1"/>
                <w:sz w:val="21"/>
                <w:szCs w:val="21"/>
              </w:rPr>
              <w:t xml:space="preserve"> </w:t>
            </w:r>
            <w:r w:rsidRPr="00CB2EC7">
              <w:rPr>
                <w:color w:val="000000"/>
                <w:sz w:val="21"/>
                <w:szCs w:val="21"/>
              </w:rPr>
              <w:t xml:space="preserve"> Fita adesiva plástica transparente para empacotamento; largura 48mm X 50m; comprimento 50m. Rolo.</w:t>
            </w:r>
          </w:p>
        </w:tc>
        <w:tc>
          <w:tcPr>
            <w:tcW w:w="1134" w:type="dxa"/>
            <w:vAlign w:val="center"/>
          </w:tcPr>
          <w:p w14:paraId="59043BBF" w14:textId="77777777" w:rsidR="00A431CD" w:rsidRPr="00CB2EC7" w:rsidRDefault="00A431CD" w:rsidP="00CB2EC7">
            <w:pPr>
              <w:widowControl w:val="0"/>
              <w:jc w:val="center"/>
              <w:rPr>
                <w:sz w:val="21"/>
                <w:szCs w:val="21"/>
              </w:rPr>
            </w:pPr>
            <w:r w:rsidRPr="00CB2EC7">
              <w:rPr>
                <w:sz w:val="21"/>
                <w:szCs w:val="21"/>
              </w:rPr>
              <w:t>244724</w:t>
            </w:r>
          </w:p>
        </w:tc>
        <w:tc>
          <w:tcPr>
            <w:tcW w:w="1134" w:type="dxa"/>
            <w:vAlign w:val="center"/>
          </w:tcPr>
          <w:p w14:paraId="12750274" w14:textId="77777777" w:rsidR="00A431CD" w:rsidRPr="00CB2EC7" w:rsidRDefault="00A431CD" w:rsidP="00CB2EC7">
            <w:pPr>
              <w:widowControl w:val="0"/>
              <w:jc w:val="center"/>
              <w:rPr>
                <w:color w:val="000000"/>
                <w:sz w:val="21"/>
                <w:szCs w:val="21"/>
              </w:rPr>
            </w:pPr>
            <w:r w:rsidRPr="00CB2EC7">
              <w:rPr>
                <w:color w:val="000000"/>
                <w:sz w:val="21"/>
                <w:szCs w:val="21"/>
              </w:rPr>
              <w:t>150</w:t>
            </w:r>
          </w:p>
        </w:tc>
        <w:tc>
          <w:tcPr>
            <w:tcW w:w="1134" w:type="dxa"/>
            <w:noWrap/>
            <w:vAlign w:val="center"/>
          </w:tcPr>
          <w:p w14:paraId="2DEBDD7B" w14:textId="77777777" w:rsidR="00A431CD" w:rsidRPr="00CB2EC7" w:rsidRDefault="00A431CD" w:rsidP="00CB2EC7">
            <w:pPr>
              <w:widowControl w:val="0"/>
              <w:jc w:val="center"/>
              <w:rPr>
                <w:sz w:val="21"/>
                <w:szCs w:val="21"/>
              </w:rPr>
            </w:pPr>
            <w:r w:rsidRPr="00CB2EC7">
              <w:rPr>
                <w:color w:val="000000"/>
                <w:sz w:val="21"/>
                <w:szCs w:val="21"/>
              </w:rPr>
              <w:t>430</w:t>
            </w:r>
          </w:p>
        </w:tc>
      </w:tr>
      <w:tr w:rsidR="00A431CD" w:rsidRPr="00CB2EC7" w14:paraId="779F8B3F" w14:textId="77777777" w:rsidTr="00CB2EC7">
        <w:trPr>
          <w:trHeight w:val="360"/>
        </w:trPr>
        <w:tc>
          <w:tcPr>
            <w:tcW w:w="6947" w:type="dxa"/>
            <w:vAlign w:val="center"/>
          </w:tcPr>
          <w:p w14:paraId="2A06BBB4"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23)</w:t>
            </w:r>
            <w:proofErr w:type="gramEnd"/>
            <w:r w:rsidRPr="00CB2EC7">
              <w:rPr>
                <w:bCs/>
                <w:color w:val="000000" w:themeColor="text1"/>
                <w:sz w:val="21"/>
                <w:szCs w:val="21"/>
              </w:rPr>
              <w:t xml:space="preserve">  Fita adesiva de crepe 19mm x 50m, na cor branca. Rolo.</w:t>
            </w:r>
          </w:p>
        </w:tc>
        <w:tc>
          <w:tcPr>
            <w:tcW w:w="1134" w:type="dxa"/>
            <w:vAlign w:val="center"/>
          </w:tcPr>
          <w:p w14:paraId="5F5BAF32" w14:textId="77777777" w:rsidR="00A431CD" w:rsidRPr="00CB2EC7" w:rsidRDefault="00A431CD" w:rsidP="00CB2EC7">
            <w:pPr>
              <w:widowControl w:val="0"/>
              <w:jc w:val="center"/>
              <w:rPr>
                <w:sz w:val="21"/>
                <w:szCs w:val="21"/>
              </w:rPr>
            </w:pPr>
            <w:r w:rsidRPr="00CB2EC7">
              <w:rPr>
                <w:sz w:val="21"/>
                <w:szCs w:val="21"/>
              </w:rPr>
              <w:t>303747</w:t>
            </w:r>
          </w:p>
        </w:tc>
        <w:tc>
          <w:tcPr>
            <w:tcW w:w="1134" w:type="dxa"/>
            <w:vAlign w:val="center"/>
          </w:tcPr>
          <w:p w14:paraId="5B5D03F4" w14:textId="77777777" w:rsidR="00A431CD" w:rsidRPr="00CB2EC7" w:rsidRDefault="00A431CD" w:rsidP="00CB2EC7">
            <w:pPr>
              <w:widowControl w:val="0"/>
              <w:jc w:val="center"/>
              <w:rPr>
                <w:color w:val="000000"/>
                <w:sz w:val="21"/>
                <w:szCs w:val="21"/>
              </w:rPr>
            </w:pPr>
            <w:r w:rsidRPr="00CB2EC7">
              <w:rPr>
                <w:color w:val="000000"/>
                <w:sz w:val="21"/>
                <w:szCs w:val="21"/>
              </w:rPr>
              <w:t>80</w:t>
            </w:r>
          </w:p>
        </w:tc>
        <w:tc>
          <w:tcPr>
            <w:tcW w:w="1134" w:type="dxa"/>
            <w:noWrap/>
            <w:vAlign w:val="center"/>
          </w:tcPr>
          <w:p w14:paraId="1A6D8BF9" w14:textId="77777777" w:rsidR="00A431CD" w:rsidRPr="00CB2EC7" w:rsidRDefault="00A431CD" w:rsidP="00CB2EC7">
            <w:pPr>
              <w:widowControl w:val="0"/>
              <w:jc w:val="center"/>
              <w:rPr>
                <w:sz w:val="21"/>
                <w:szCs w:val="21"/>
              </w:rPr>
            </w:pPr>
            <w:r w:rsidRPr="00CB2EC7">
              <w:rPr>
                <w:color w:val="000000"/>
                <w:sz w:val="21"/>
                <w:szCs w:val="21"/>
              </w:rPr>
              <w:t>240</w:t>
            </w:r>
          </w:p>
        </w:tc>
      </w:tr>
      <w:tr w:rsidR="00A431CD" w:rsidRPr="00CB2EC7" w14:paraId="55450315" w14:textId="77777777" w:rsidTr="00CB2EC7">
        <w:trPr>
          <w:trHeight w:val="1043"/>
        </w:trPr>
        <w:tc>
          <w:tcPr>
            <w:tcW w:w="6947" w:type="dxa"/>
            <w:vAlign w:val="center"/>
            <w:hideMark/>
          </w:tcPr>
          <w:p w14:paraId="3EADEE24"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24)</w:t>
            </w:r>
            <w:proofErr w:type="gramEnd"/>
            <w:r w:rsidRPr="00CB2EC7">
              <w:rPr>
                <w:bCs/>
                <w:color w:val="000000" w:themeColor="text1"/>
                <w:sz w:val="21"/>
                <w:szCs w:val="21"/>
              </w:rPr>
              <w:t xml:space="preserve"> </w:t>
            </w:r>
            <w:r w:rsidRPr="00CB2EC7">
              <w:rPr>
                <w:color w:val="000000" w:themeColor="text1"/>
                <w:sz w:val="21"/>
                <w:szCs w:val="21"/>
              </w:rPr>
              <w:t>Grampeador de mesa de alta resistência para grampo 26/6,   que grampeia até 30 folhas; 75g/m2,em chapa de aço sae-1010, base plástico polietileno, pintura mista(EPOXI) tamanho 20 cm, com mola para pressionar o pente de grampo, na cor preta.</w:t>
            </w:r>
          </w:p>
        </w:tc>
        <w:tc>
          <w:tcPr>
            <w:tcW w:w="1134" w:type="dxa"/>
            <w:vAlign w:val="center"/>
          </w:tcPr>
          <w:p w14:paraId="3195B777" w14:textId="77777777" w:rsidR="00A431CD" w:rsidRPr="00CB2EC7" w:rsidRDefault="00A431CD" w:rsidP="00CB2EC7">
            <w:pPr>
              <w:widowControl w:val="0"/>
              <w:jc w:val="center"/>
              <w:rPr>
                <w:sz w:val="21"/>
                <w:szCs w:val="21"/>
              </w:rPr>
            </w:pPr>
            <w:r w:rsidRPr="00CB2EC7">
              <w:rPr>
                <w:sz w:val="21"/>
                <w:szCs w:val="21"/>
              </w:rPr>
              <w:t>438601</w:t>
            </w:r>
          </w:p>
        </w:tc>
        <w:tc>
          <w:tcPr>
            <w:tcW w:w="1134" w:type="dxa"/>
            <w:vAlign w:val="center"/>
          </w:tcPr>
          <w:p w14:paraId="57AC28A5" w14:textId="77777777" w:rsidR="00A431CD" w:rsidRPr="00CB2EC7" w:rsidRDefault="00A431CD" w:rsidP="00CB2EC7">
            <w:pPr>
              <w:widowControl w:val="0"/>
              <w:jc w:val="center"/>
              <w:rPr>
                <w:color w:val="000000"/>
                <w:sz w:val="21"/>
                <w:szCs w:val="21"/>
              </w:rPr>
            </w:pPr>
            <w:r w:rsidRPr="00CB2EC7">
              <w:rPr>
                <w:color w:val="000000"/>
                <w:sz w:val="21"/>
                <w:szCs w:val="21"/>
              </w:rPr>
              <w:t>100</w:t>
            </w:r>
          </w:p>
        </w:tc>
        <w:tc>
          <w:tcPr>
            <w:tcW w:w="1134" w:type="dxa"/>
            <w:noWrap/>
            <w:vAlign w:val="center"/>
          </w:tcPr>
          <w:p w14:paraId="02A028AC" w14:textId="77777777" w:rsidR="00A431CD" w:rsidRPr="00CB2EC7" w:rsidRDefault="00A431CD" w:rsidP="00CB2EC7">
            <w:pPr>
              <w:widowControl w:val="0"/>
              <w:jc w:val="center"/>
              <w:rPr>
                <w:sz w:val="21"/>
                <w:szCs w:val="21"/>
              </w:rPr>
            </w:pPr>
            <w:r w:rsidRPr="00CB2EC7">
              <w:rPr>
                <w:color w:val="000000"/>
                <w:sz w:val="21"/>
                <w:szCs w:val="21"/>
              </w:rPr>
              <w:t>210</w:t>
            </w:r>
          </w:p>
        </w:tc>
      </w:tr>
      <w:tr w:rsidR="00A431CD" w:rsidRPr="00CB2EC7" w14:paraId="796B4755" w14:textId="77777777" w:rsidTr="00CB2EC7">
        <w:trPr>
          <w:trHeight w:val="406"/>
        </w:trPr>
        <w:tc>
          <w:tcPr>
            <w:tcW w:w="6947" w:type="dxa"/>
            <w:vAlign w:val="center"/>
          </w:tcPr>
          <w:p w14:paraId="53942A1A"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25)</w:t>
            </w:r>
            <w:proofErr w:type="gramEnd"/>
            <w:r w:rsidRPr="00CB2EC7">
              <w:rPr>
                <w:bCs/>
                <w:color w:val="000000" w:themeColor="text1"/>
                <w:sz w:val="21"/>
                <w:szCs w:val="21"/>
              </w:rPr>
              <w:t xml:space="preserve"> Lápis preto graduação 6B, sextavado, já apontado.</w:t>
            </w:r>
          </w:p>
        </w:tc>
        <w:tc>
          <w:tcPr>
            <w:tcW w:w="1134" w:type="dxa"/>
            <w:vAlign w:val="center"/>
          </w:tcPr>
          <w:p w14:paraId="76200062" w14:textId="77777777" w:rsidR="00A431CD" w:rsidRPr="00CB2EC7" w:rsidRDefault="00A431CD" w:rsidP="00CB2EC7">
            <w:pPr>
              <w:widowControl w:val="0"/>
              <w:jc w:val="center"/>
              <w:rPr>
                <w:sz w:val="21"/>
                <w:szCs w:val="21"/>
              </w:rPr>
            </w:pPr>
            <w:r w:rsidRPr="00CB2EC7">
              <w:rPr>
                <w:sz w:val="21"/>
                <w:szCs w:val="21"/>
                <w:shd w:val="clear" w:color="auto" w:fill="FFFFFF"/>
              </w:rPr>
              <w:t>280921</w:t>
            </w:r>
          </w:p>
        </w:tc>
        <w:tc>
          <w:tcPr>
            <w:tcW w:w="1134" w:type="dxa"/>
            <w:vAlign w:val="center"/>
          </w:tcPr>
          <w:p w14:paraId="44BBA0BE" w14:textId="77777777" w:rsidR="00A431CD" w:rsidRPr="00CB2EC7" w:rsidRDefault="00A431CD" w:rsidP="00CB2EC7">
            <w:pPr>
              <w:widowControl w:val="0"/>
              <w:jc w:val="center"/>
              <w:rPr>
                <w:color w:val="000000"/>
                <w:sz w:val="21"/>
                <w:szCs w:val="21"/>
              </w:rPr>
            </w:pPr>
            <w:r w:rsidRPr="00CB2EC7">
              <w:rPr>
                <w:color w:val="000000"/>
                <w:sz w:val="21"/>
                <w:szCs w:val="21"/>
              </w:rPr>
              <w:t>20</w:t>
            </w:r>
          </w:p>
        </w:tc>
        <w:tc>
          <w:tcPr>
            <w:tcW w:w="1134" w:type="dxa"/>
            <w:noWrap/>
            <w:vAlign w:val="center"/>
          </w:tcPr>
          <w:p w14:paraId="6D127DA6" w14:textId="77777777" w:rsidR="00A431CD" w:rsidRPr="00CB2EC7" w:rsidRDefault="00A431CD" w:rsidP="00CB2EC7">
            <w:pPr>
              <w:widowControl w:val="0"/>
              <w:jc w:val="center"/>
              <w:rPr>
                <w:sz w:val="21"/>
                <w:szCs w:val="21"/>
              </w:rPr>
            </w:pPr>
            <w:r w:rsidRPr="00CB2EC7">
              <w:rPr>
                <w:color w:val="000000"/>
                <w:sz w:val="21"/>
                <w:szCs w:val="21"/>
              </w:rPr>
              <w:t>50</w:t>
            </w:r>
          </w:p>
        </w:tc>
      </w:tr>
      <w:tr w:rsidR="00A431CD" w:rsidRPr="00CB2EC7" w14:paraId="64FEE502" w14:textId="77777777" w:rsidTr="00CB2EC7">
        <w:trPr>
          <w:trHeight w:val="567"/>
        </w:trPr>
        <w:tc>
          <w:tcPr>
            <w:tcW w:w="6947" w:type="dxa"/>
            <w:vAlign w:val="center"/>
          </w:tcPr>
          <w:p w14:paraId="239C75CD" w14:textId="77777777" w:rsidR="00A431CD" w:rsidRPr="00CB2EC7" w:rsidRDefault="00A431CD" w:rsidP="00CB2EC7">
            <w:pPr>
              <w:widowControl w:val="0"/>
              <w:rPr>
                <w:bCs/>
                <w:color w:val="000000" w:themeColor="text1"/>
                <w:sz w:val="21"/>
                <w:szCs w:val="21"/>
              </w:rPr>
            </w:pPr>
            <w:proofErr w:type="gramStart"/>
            <w:r w:rsidRPr="00CB2EC7">
              <w:rPr>
                <w:color w:val="000000" w:themeColor="text1"/>
                <w:sz w:val="21"/>
                <w:szCs w:val="21"/>
              </w:rPr>
              <w:t>26)</w:t>
            </w:r>
            <w:proofErr w:type="gramEnd"/>
            <w:r w:rsidRPr="00CB2EC7">
              <w:rPr>
                <w:color w:val="000000" w:themeColor="text1"/>
                <w:sz w:val="21"/>
                <w:szCs w:val="21"/>
              </w:rPr>
              <w:t xml:space="preserve"> Lápis preto nº02, composto em madeira atóxica, formato sextavado, já apontado, medindo 17 cm, com borracha na ponta.</w:t>
            </w:r>
          </w:p>
        </w:tc>
        <w:tc>
          <w:tcPr>
            <w:tcW w:w="1134" w:type="dxa"/>
            <w:vAlign w:val="center"/>
          </w:tcPr>
          <w:p w14:paraId="445FFEEE" w14:textId="77777777" w:rsidR="00A431CD" w:rsidRPr="00CB2EC7" w:rsidRDefault="00A431CD" w:rsidP="00CB2EC7">
            <w:pPr>
              <w:widowControl w:val="0"/>
              <w:jc w:val="center"/>
              <w:rPr>
                <w:sz w:val="21"/>
                <w:szCs w:val="21"/>
              </w:rPr>
            </w:pPr>
            <w:r w:rsidRPr="00CB2EC7">
              <w:rPr>
                <w:sz w:val="21"/>
                <w:szCs w:val="21"/>
              </w:rPr>
              <w:t>272352</w:t>
            </w:r>
          </w:p>
        </w:tc>
        <w:tc>
          <w:tcPr>
            <w:tcW w:w="1134" w:type="dxa"/>
            <w:vAlign w:val="center"/>
          </w:tcPr>
          <w:p w14:paraId="31C3D8EA" w14:textId="77777777" w:rsidR="00A431CD" w:rsidRPr="00CB2EC7" w:rsidRDefault="00A431CD" w:rsidP="00CB2EC7">
            <w:pPr>
              <w:widowControl w:val="0"/>
              <w:jc w:val="center"/>
              <w:rPr>
                <w:color w:val="000000"/>
                <w:sz w:val="21"/>
                <w:szCs w:val="21"/>
              </w:rPr>
            </w:pPr>
            <w:r w:rsidRPr="00CB2EC7">
              <w:rPr>
                <w:color w:val="000000"/>
                <w:sz w:val="21"/>
                <w:szCs w:val="21"/>
              </w:rPr>
              <w:t>400</w:t>
            </w:r>
          </w:p>
        </w:tc>
        <w:tc>
          <w:tcPr>
            <w:tcW w:w="1134" w:type="dxa"/>
            <w:noWrap/>
            <w:vAlign w:val="center"/>
          </w:tcPr>
          <w:p w14:paraId="4165446D" w14:textId="77777777" w:rsidR="00A431CD" w:rsidRPr="00CB2EC7" w:rsidRDefault="00A431CD" w:rsidP="00CB2EC7">
            <w:pPr>
              <w:widowControl w:val="0"/>
              <w:jc w:val="center"/>
              <w:rPr>
                <w:sz w:val="21"/>
                <w:szCs w:val="21"/>
              </w:rPr>
            </w:pPr>
            <w:r w:rsidRPr="00CB2EC7">
              <w:rPr>
                <w:color w:val="000000"/>
                <w:sz w:val="21"/>
                <w:szCs w:val="21"/>
              </w:rPr>
              <w:t>1.000</w:t>
            </w:r>
          </w:p>
        </w:tc>
      </w:tr>
      <w:tr w:rsidR="00A431CD" w:rsidRPr="00CB2EC7" w14:paraId="02DE40BB" w14:textId="77777777" w:rsidTr="00CB2EC7">
        <w:trPr>
          <w:trHeight w:val="419"/>
        </w:trPr>
        <w:tc>
          <w:tcPr>
            <w:tcW w:w="6947" w:type="dxa"/>
            <w:vAlign w:val="center"/>
          </w:tcPr>
          <w:p w14:paraId="21A46EA5" w14:textId="77777777" w:rsidR="00A431CD" w:rsidRPr="00CB2EC7" w:rsidRDefault="00A431CD" w:rsidP="00CB2EC7">
            <w:pPr>
              <w:widowControl w:val="0"/>
              <w:rPr>
                <w:color w:val="000000" w:themeColor="text1"/>
                <w:sz w:val="21"/>
                <w:szCs w:val="21"/>
              </w:rPr>
            </w:pPr>
            <w:proofErr w:type="gramStart"/>
            <w:r w:rsidRPr="00CB2EC7">
              <w:rPr>
                <w:color w:val="000000" w:themeColor="text1"/>
                <w:sz w:val="21"/>
                <w:szCs w:val="21"/>
              </w:rPr>
              <w:t>27)</w:t>
            </w:r>
            <w:proofErr w:type="gramEnd"/>
            <w:r w:rsidRPr="00CB2EC7">
              <w:rPr>
                <w:color w:val="000000" w:themeColor="text1"/>
                <w:sz w:val="21"/>
                <w:szCs w:val="21"/>
              </w:rPr>
              <w:t xml:space="preserve"> </w:t>
            </w:r>
            <w:r w:rsidRPr="00CB2EC7">
              <w:rPr>
                <w:bCs/>
                <w:color w:val="000000" w:themeColor="text1"/>
                <w:sz w:val="21"/>
                <w:szCs w:val="21"/>
              </w:rPr>
              <w:t xml:space="preserve"> Livro de Atas sem margem, com 100 folhas, capa preta</w:t>
            </w:r>
          </w:p>
        </w:tc>
        <w:tc>
          <w:tcPr>
            <w:tcW w:w="1134" w:type="dxa"/>
            <w:vAlign w:val="center"/>
          </w:tcPr>
          <w:p w14:paraId="3C357F84" w14:textId="77777777" w:rsidR="00A431CD" w:rsidRPr="00CB2EC7" w:rsidRDefault="00A431CD" w:rsidP="00CB2EC7">
            <w:pPr>
              <w:widowControl w:val="0"/>
              <w:jc w:val="center"/>
              <w:rPr>
                <w:sz w:val="21"/>
                <w:szCs w:val="21"/>
              </w:rPr>
            </w:pPr>
            <w:r w:rsidRPr="00CB2EC7">
              <w:rPr>
                <w:sz w:val="21"/>
                <w:szCs w:val="21"/>
              </w:rPr>
              <w:t>272352</w:t>
            </w:r>
          </w:p>
        </w:tc>
        <w:tc>
          <w:tcPr>
            <w:tcW w:w="1134" w:type="dxa"/>
            <w:vAlign w:val="center"/>
          </w:tcPr>
          <w:p w14:paraId="6B69C10B" w14:textId="77777777" w:rsidR="00A431CD" w:rsidRPr="00CB2EC7" w:rsidRDefault="00A431CD" w:rsidP="00CB2EC7">
            <w:pPr>
              <w:widowControl w:val="0"/>
              <w:jc w:val="center"/>
              <w:rPr>
                <w:color w:val="000000"/>
                <w:sz w:val="21"/>
                <w:szCs w:val="21"/>
              </w:rPr>
            </w:pPr>
            <w:r w:rsidRPr="00CB2EC7">
              <w:rPr>
                <w:color w:val="000000"/>
                <w:sz w:val="21"/>
                <w:szCs w:val="21"/>
              </w:rPr>
              <w:t>20</w:t>
            </w:r>
          </w:p>
        </w:tc>
        <w:tc>
          <w:tcPr>
            <w:tcW w:w="1134" w:type="dxa"/>
            <w:noWrap/>
            <w:vAlign w:val="center"/>
          </w:tcPr>
          <w:p w14:paraId="531FB7E2" w14:textId="77777777" w:rsidR="00A431CD" w:rsidRPr="00CB2EC7" w:rsidRDefault="00A431CD" w:rsidP="00CB2EC7">
            <w:pPr>
              <w:widowControl w:val="0"/>
              <w:jc w:val="center"/>
              <w:rPr>
                <w:color w:val="000000"/>
                <w:sz w:val="21"/>
                <w:szCs w:val="21"/>
              </w:rPr>
            </w:pPr>
            <w:r w:rsidRPr="00CB2EC7">
              <w:rPr>
                <w:color w:val="000000"/>
                <w:sz w:val="21"/>
                <w:szCs w:val="21"/>
              </w:rPr>
              <w:t>60</w:t>
            </w:r>
          </w:p>
        </w:tc>
      </w:tr>
      <w:tr w:rsidR="00A431CD" w:rsidRPr="00CB2EC7" w14:paraId="4B392D56" w14:textId="77777777" w:rsidTr="00CB2EC7">
        <w:trPr>
          <w:trHeight w:val="837"/>
        </w:trPr>
        <w:tc>
          <w:tcPr>
            <w:tcW w:w="6947" w:type="dxa"/>
            <w:vAlign w:val="center"/>
          </w:tcPr>
          <w:p w14:paraId="2366016E" w14:textId="77777777" w:rsidR="00A431CD" w:rsidRPr="00CB2EC7" w:rsidRDefault="00A431CD" w:rsidP="00CB2EC7">
            <w:pPr>
              <w:widowControl w:val="0"/>
              <w:rPr>
                <w:color w:val="000000" w:themeColor="text1"/>
                <w:sz w:val="21"/>
                <w:szCs w:val="21"/>
              </w:rPr>
            </w:pPr>
            <w:proofErr w:type="gramStart"/>
            <w:r w:rsidRPr="00CB2EC7">
              <w:rPr>
                <w:color w:val="000000" w:themeColor="text1"/>
                <w:sz w:val="21"/>
                <w:szCs w:val="21"/>
              </w:rPr>
              <w:t>28)</w:t>
            </w:r>
            <w:proofErr w:type="gramEnd"/>
            <w:r w:rsidRPr="00CB2EC7">
              <w:rPr>
                <w:color w:val="000000" w:themeColor="text1"/>
                <w:sz w:val="21"/>
                <w:szCs w:val="21"/>
              </w:rPr>
              <w:t xml:space="preserve">  Pasta registrador A-Z ; material: papel cartão; revestimento: papel monolúcido; espessura da capa: 1,7 mm; lombo: 80mm; largura: 280mm; altura: 350mm; cor: preta; quantidade argola guia: 2 argolas; formato da guia: d; diâmetro: 30mm; compressor: com compressor de metal; sistema travamento: alavanca; acabamento: niquelado; unidade de fornecimento: unidade.</w:t>
            </w:r>
          </w:p>
        </w:tc>
        <w:tc>
          <w:tcPr>
            <w:tcW w:w="1134" w:type="dxa"/>
            <w:vAlign w:val="center"/>
          </w:tcPr>
          <w:p w14:paraId="1B5194FC" w14:textId="77777777" w:rsidR="00A431CD" w:rsidRPr="00CB2EC7" w:rsidRDefault="00A431CD" w:rsidP="00CB2EC7">
            <w:pPr>
              <w:widowControl w:val="0"/>
              <w:jc w:val="center"/>
              <w:rPr>
                <w:sz w:val="21"/>
                <w:szCs w:val="21"/>
              </w:rPr>
            </w:pPr>
            <w:r w:rsidRPr="00CB2EC7">
              <w:rPr>
                <w:sz w:val="21"/>
                <w:szCs w:val="21"/>
              </w:rPr>
              <w:t>424372</w:t>
            </w:r>
          </w:p>
        </w:tc>
        <w:tc>
          <w:tcPr>
            <w:tcW w:w="1134" w:type="dxa"/>
            <w:vAlign w:val="center"/>
          </w:tcPr>
          <w:p w14:paraId="23CD3E9F" w14:textId="77777777" w:rsidR="00A431CD" w:rsidRPr="00CB2EC7" w:rsidRDefault="00A431CD" w:rsidP="00CB2EC7">
            <w:pPr>
              <w:widowControl w:val="0"/>
              <w:jc w:val="center"/>
              <w:rPr>
                <w:color w:val="000000"/>
                <w:sz w:val="21"/>
                <w:szCs w:val="21"/>
              </w:rPr>
            </w:pPr>
            <w:r w:rsidRPr="00CB2EC7">
              <w:rPr>
                <w:color w:val="000000"/>
                <w:sz w:val="21"/>
                <w:szCs w:val="21"/>
              </w:rPr>
              <w:t>20</w:t>
            </w:r>
          </w:p>
        </w:tc>
        <w:tc>
          <w:tcPr>
            <w:tcW w:w="1134" w:type="dxa"/>
            <w:noWrap/>
            <w:vAlign w:val="center"/>
          </w:tcPr>
          <w:p w14:paraId="13E820A6" w14:textId="77777777" w:rsidR="00A431CD" w:rsidRPr="00CB2EC7" w:rsidRDefault="00A431CD" w:rsidP="00CB2EC7">
            <w:pPr>
              <w:widowControl w:val="0"/>
              <w:jc w:val="center"/>
              <w:rPr>
                <w:color w:val="000000"/>
                <w:sz w:val="21"/>
                <w:szCs w:val="21"/>
              </w:rPr>
            </w:pPr>
            <w:r w:rsidRPr="00CB2EC7">
              <w:rPr>
                <w:color w:val="000000"/>
                <w:sz w:val="21"/>
                <w:szCs w:val="21"/>
              </w:rPr>
              <w:t>35</w:t>
            </w:r>
          </w:p>
        </w:tc>
      </w:tr>
      <w:tr w:rsidR="00A431CD" w:rsidRPr="00CB2EC7" w14:paraId="1933B540" w14:textId="77777777" w:rsidTr="00CB2EC7">
        <w:trPr>
          <w:trHeight w:val="599"/>
        </w:trPr>
        <w:tc>
          <w:tcPr>
            <w:tcW w:w="6947" w:type="dxa"/>
            <w:vAlign w:val="center"/>
          </w:tcPr>
          <w:p w14:paraId="6B8D1C73" w14:textId="77777777" w:rsidR="00A431CD" w:rsidRPr="00CB2EC7" w:rsidRDefault="00A431CD" w:rsidP="00CB2EC7">
            <w:pPr>
              <w:widowControl w:val="0"/>
              <w:rPr>
                <w:color w:val="000000" w:themeColor="text1"/>
                <w:sz w:val="21"/>
                <w:szCs w:val="21"/>
              </w:rPr>
            </w:pPr>
            <w:proofErr w:type="gramStart"/>
            <w:r w:rsidRPr="00CB2EC7">
              <w:rPr>
                <w:color w:val="000000" w:themeColor="text1"/>
                <w:sz w:val="21"/>
                <w:szCs w:val="21"/>
              </w:rPr>
              <w:t>29)</w:t>
            </w:r>
            <w:proofErr w:type="gramEnd"/>
            <w:r w:rsidRPr="00CB2EC7">
              <w:rPr>
                <w:color w:val="000000" w:themeColor="text1"/>
                <w:sz w:val="21"/>
                <w:szCs w:val="21"/>
              </w:rPr>
              <w:t xml:space="preserve"> </w:t>
            </w:r>
            <w:r w:rsidRPr="00CB2EC7">
              <w:rPr>
                <w:sz w:val="21"/>
                <w:szCs w:val="21"/>
              </w:rPr>
              <w:t>Pasta em cartolina plastificada com elástico, reforçada com ilhós,  para guardar documentos. Cor azul</w:t>
            </w:r>
          </w:p>
        </w:tc>
        <w:tc>
          <w:tcPr>
            <w:tcW w:w="1134" w:type="dxa"/>
            <w:vAlign w:val="center"/>
          </w:tcPr>
          <w:p w14:paraId="1F894A4F" w14:textId="77777777" w:rsidR="00A431CD" w:rsidRPr="00CB2EC7" w:rsidRDefault="00A431CD" w:rsidP="00CB2EC7">
            <w:pPr>
              <w:widowControl w:val="0"/>
              <w:jc w:val="center"/>
              <w:rPr>
                <w:sz w:val="21"/>
                <w:szCs w:val="21"/>
              </w:rPr>
            </w:pPr>
            <w:r w:rsidRPr="00CB2EC7">
              <w:rPr>
                <w:sz w:val="21"/>
                <w:szCs w:val="21"/>
              </w:rPr>
              <w:t>455646</w:t>
            </w:r>
          </w:p>
        </w:tc>
        <w:tc>
          <w:tcPr>
            <w:tcW w:w="1134" w:type="dxa"/>
            <w:vAlign w:val="center"/>
          </w:tcPr>
          <w:p w14:paraId="70F48D24" w14:textId="77777777" w:rsidR="00A431CD" w:rsidRPr="00CB2EC7" w:rsidRDefault="00A431CD" w:rsidP="00CB2EC7">
            <w:pPr>
              <w:widowControl w:val="0"/>
              <w:jc w:val="center"/>
              <w:rPr>
                <w:color w:val="000000"/>
                <w:sz w:val="21"/>
                <w:szCs w:val="21"/>
              </w:rPr>
            </w:pPr>
            <w:r w:rsidRPr="00CB2EC7">
              <w:rPr>
                <w:color w:val="000000"/>
                <w:sz w:val="21"/>
                <w:szCs w:val="21"/>
              </w:rPr>
              <w:t>60</w:t>
            </w:r>
          </w:p>
        </w:tc>
        <w:tc>
          <w:tcPr>
            <w:tcW w:w="1134" w:type="dxa"/>
            <w:noWrap/>
            <w:vAlign w:val="center"/>
          </w:tcPr>
          <w:p w14:paraId="70D7931D" w14:textId="77777777" w:rsidR="00A431CD" w:rsidRPr="00CB2EC7" w:rsidRDefault="00A431CD" w:rsidP="00CB2EC7">
            <w:pPr>
              <w:widowControl w:val="0"/>
              <w:jc w:val="center"/>
              <w:rPr>
                <w:color w:val="000000"/>
                <w:sz w:val="21"/>
                <w:szCs w:val="21"/>
              </w:rPr>
            </w:pPr>
            <w:r w:rsidRPr="00CB2EC7">
              <w:rPr>
                <w:color w:val="000000"/>
                <w:sz w:val="21"/>
                <w:szCs w:val="21"/>
              </w:rPr>
              <w:t>170</w:t>
            </w:r>
          </w:p>
        </w:tc>
      </w:tr>
      <w:tr w:rsidR="00A431CD" w:rsidRPr="00CB2EC7" w14:paraId="4DCA573A" w14:textId="77777777" w:rsidTr="00CB2EC7">
        <w:trPr>
          <w:trHeight w:val="565"/>
        </w:trPr>
        <w:tc>
          <w:tcPr>
            <w:tcW w:w="6947" w:type="dxa"/>
            <w:vAlign w:val="center"/>
          </w:tcPr>
          <w:p w14:paraId="6FBD1983" w14:textId="77777777" w:rsidR="00A431CD" w:rsidRPr="00CB2EC7" w:rsidRDefault="00A431CD" w:rsidP="00CB2EC7">
            <w:pPr>
              <w:widowControl w:val="0"/>
              <w:rPr>
                <w:color w:val="000000" w:themeColor="text1"/>
                <w:sz w:val="21"/>
                <w:szCs w:val="21"/>
              </w:rPr>
            </w:pPr>
            <w:proofErr w:type="gramStart"/>
            <w:r w:rsidRPr="00CB2EC7">
              <w:rPr>
                <w:bCs/>
                <w:color w:val="000000" w:themeColor="text1"/>
                <w:sz w:val="21"/>
                <w:szCs w:val="21"/>
              </w:rPr>
              <w:t>30)</w:t>
            </w:r>
            <w:proofErr w:type="gramEnd"/>
            <w:r w:rsidRPr="00CB2EC7">
              <w:rPr>
                <w:bCs/>
                <w:color w:val="000000" w:themeColor="text1"/>
                <w:sz w:val="21"/>
                <w:szCs w:val="21"/>
              </w:rPr>
              <w:t xml:space="preserve"> Papel A4, em celulose, cor branca, gramatura 180g m2, formato 210 mm x 297mm, liso, brilhoso, caixa com 50 folhas.</w:t>
            </w:r>
          </w:p>
        </w:tc>
        <w:tc>
          <w:tcPr>
            <w:tcW w:w="1134" w:type="dxa"/>
            <w:vAlign w:val="center"/>
          </w:tcPr>
          <w:p w14:paraId="44889872" w14:textId="77777777" w:rsidR="00A431CD" w:rsidRPr="00CB2EC7" w:rsidRDefault="00A431CD" w:rsidP="00CB2EC7">
            <w:pPr>
              <w:widowControl w:val="0"/>
              <w:jc w:val="center"/>
              <w:rPr>
                <w:sz w:val="21"/>
                <w:szCs w:val="21"/>
              </w:rPr>
            </w:pPr>
            <w:r w:rsidRPr="00CB2EC7">
              <w:rPr>
                <w:color w:val="495057"/>
                <w:sz w:val="21"/>
                <w:szCs w:val="21"/>
                <w:shd w:val="clear" w:color="auto" w:fill="FFFFFF"/>
              </w:rPr>
              <w:t>451897</w:t>
            </w:r>
          </w:p>
        </w:tc>
        <w:tc>
          <w:tcPr>
            <w:tcW w:w="1134" w:type="dxa"/>
            <w:vAlign w:val="center"/>
          </w:tcPr>
          <w:p w14:paraId="474D2FF2" w14:textId="77777777" w:rsidR="00A431CD" w:rsidRPr="00CB2EC7" w:rsidRDefault="00A431CD" w:rsidP="00CB2EC7">
            <w:pPr>
              <w:widowControl w:val="0"/>
              <w:jc w:val="center"/>
              <w:rPr>
                <w:color w:val="000000"/>
                <w:sz w:val="21"/>
                <w:szCs w:val="21"/>
              </w:rPr>
            </w:pPr>
            <w:r w:rsidRPr="00CB2EC7">
              <w:rPr>
                <w:color w:val="000000"/>
                <w:sz w:val="21"/>
                <w:szCs w:val="21"/>
              </w:rPr>
              <w:t>50</w:t>
            </w:r>
          </w:p>
        </w:tc>
        <w:tc>
          <w:tcPr>
            <w:tcW w:w="1134" w:type="dxa"/>
            <w:noWrap/>
            <w:vAlign w:val="center"/>
          </w:tcPr>
          <w:p w14:paraId="77352B48" w14:textId="77777777" w:rsidR="00A431CD" w:rsidRPr="00CB2EC7" w:rsidRDefault="00A431CD" w:rsidP="00CB2EC7">
            <w:pPr>
              <w:widowControl w:val="0"/>
              <w:jc w:val="center"/>
              <w:rPr>
                <w:color w:val="000000"/>
                <w:sz w:val="21"/>
                <w:szCs w:val="21"/>
              </w:rPr>
            </w:pPr>
            <w:r w:rsidRPr="00CB2EC7">
              <w:rPr>
                <w:color w:val="000000"/>
                <w:sz w:val="21"/>
                <w:szCs w:val="21"/>
              </w:rPr>
              <w:t>90</w:t>
            </w:r>
          </w:p>
        </w:tc>
      </w:tr>
      <w:tr w:rsidR="00A431CD" w:rsidRPr="00CB2EC7" w14:paraId="159CBE45" w14:textId="77777777" w:rsidTr="00CB2EC7">
        <w:trPr>
          <w:trHeight w:val="837"/>
        </w:trPr>
        <w:tc>
          <w:tcPr>
            <w:tcW w:w="6947" w:type="dxa"/>
            <w:vAlign w:val="center"/>
          </w:tcPr>
          <w:p w14:paraId="66811F77" w14:textId="77777777" w:rsidR="00A431CD" w:rsidRPr="00CB2EC7" w:rsidRDefault="00A431CD" w:rsidP="00CB2EC7">
            <w:pPr>
              <w:pStyle w:val="pb-0"/>
              <w:widowControl w:val="0"/>
              <w:spacing w:before="0" w:beforeAutospacing="0" w:after="0" w:afterAutospacing="0"/>
              <w:rPr>
                <w:bCs/>
                <w:color w:val="000000" w:themeColor="text1"/>
                <w:sz w:val="21"/>
                <w:szCs w:val="21"/>
              </w:rPr>
            </w:pPr>
            <w:proofErr w:type="gramStart"/>
            <w:r w:rsidRPr="00CB2EC7">
              <w:rPr>
                <w:bCs/>
                <w:color w:val="000000" w:themeColor="text1"/>
                <w:sz w:val="21"/>
                <w:szCs w:val="21"/>
              </w:rPr>
              <w:t>31)</w:t>
            </w:r>
            <w:proofErr w:type="gramEnd"/>
            <w:r w:rsidRPr="00CB2EC7">
              <w:rPr>
                <w:bCs/>
                <w:color w:val="000000" w:themeColor="text1"/>
                <w:sz w:val="21"/>
                <w:szCs w:val="21"/>
              </w:rPr>
              <w:t xml:space="preserve"> Perfurador de Papel; </w:t>
            </w:r>
            <w:r w:rsidRPr="00CB2EC7">
              <w:rPr>
                <w:color w:val="000000"/>
                <w:sz w:val="21"/>
                <w:szCs w:val="21"/>
                <w:shd w:val="clear" w:color="auto" w:fill="FFFFFF"/>
              </w:rPr>
              <w:t xml:space="preserve">Material: Aço; tipo: mesa; capacidade perfuração: 30 FL; funcionamento: manual; características </w:t>
            </w:r>
            <w:proofErr w:type="spellStart"/>
            <w:r w:rsidRPr="00CB2EC7">
              <w:rPr>
                <w:color w:val="000000"/>
                <w:sz w:val="21"/>
                <w:szCs w:val="21"/>
                <w:shd w:val="clear" w:color="auto" w:fill="FFFFFF"/>
              </w:rPr>
              <w:t>cdicionais</w:t>
            </w:r>
            <w:proofErr w:type="spellEnd"/>
            <w:r w:rsidRPr="00CB2EC7">
              <w:rPr>
                <w:color w:val="000000"/>
                <w:sz w:val="21"/>
                <w:szCs w:val="21"/>
                <w:shd w:val="clear" w:color="auto" w:fill="FFFFFF"/>
              </w:rPr>
              <w:t>: base em PVC; quantidade de furos: 2.</w:t>
            </w:r>
          </w:p>
        </w:tc>
        <w:tc>
          <w:tcPr>
            <w:tcW w:w="1134" w:type="dxa"/>
            <w:vAlign w:val="center"/>
          </w:tcPr>
          <w:p w14:paraId="02A0F871" w14:textId="77777777" w:rsidR="00A431CD" w:rsidRPr="00CB2EC7" w:rsidRDefault="00A431CD" w:rsidP="00CB2EC7">
            <w:pPr>
              <w:widowControl w:val="0"/>
              <w:jc w:val="center"/>
              <w:rPr>
                <w:color w:val="495057"/>
                <w:sz w:val="21"/>
                <w:szCs w:val="21"/>
                <w:shd w:val="clear" w:color="auto" w:fill="FFFFFF"/>
              </w:rPr>
            </w:pPr>
            <w:r w:rsidRPr="00CB2EC7">
              <w:rPr>
                <w:color w:val="495057"/>
                <w:sz w:val="21"/>
                <w:szCs w:val="21"/>
                <w:shd w:val="clear" w:color="auto" w:fill="FFFFFF"/>
              </w:rPr>
              <w:t>309074</w:t>
            </w:r>
          </w:p>
        </w:tc>
        <w:tc>
          <w:tcPr>
            <w:tcW w:w="1134" w:type="dxa"/>
            <w:vAlign w:val="center"/>
          </w:tcPr>
          <w:p w14:paraId="7467C337" w14:textId="77777777" w:rsidR="00A431CD" w:rsidRPr="00CB2EC7" w:rsidRDefault="00A431CD" w:rsidP="00CB2EC7">
            <w:pPr>
              <w:widowControl w:val="0"/>
              <w:jc w:val="center"/>
              <w:rPr>
                <w:color w:val="000000"/>
                <w:sz w:val="21"/>
                <w:szCs w:val="21"/>
              </w:rPr>
            </w:pPr>
            <w:r w:rsidRPr="00CB2EC7">
              <w:rPr>
                <w:color w:val="000000"/>
                <w:sz w:val="21"/>
                <w:szCs w:val="21"/>
              </w:rPr>
              <w:t>10</w:t>
            </w:r>
          </w:p>
        </w:tc>
        <w:tc>
          <w:tcPr>
            <w:tcW w:w="1134" w:type="dxa"/>
            <w:noWrap/>
            <w:vAlign w:val="center"/>
          </w:tcPr>
          <w:p w14:paraId="4BB90FB7" w14:textId="77777777" w:rsidR="00A431CD" w:rsidRPr="00CB2EC7" w:rsidRDefault="00A431CD" w:rsidP="00CB2EC7">
            <w:pPr>
              <w:widowControl w:val="0"/>
              <w:jc w:val="center"/>
              <w:rPr>
                <w:color w:val="000000"/>
                <w:sz w:val="21"/>
                <w:szCs w:val="21"/>
              </w:rPr>
            </w:pPr>
            <w:r w:rsidRPr="00CB2EC7">
              <w:rPr>
                <w:color w:val="000000"/>
                <w:sz w:val="21"/>
                <w:szCs w:val="21"/>
              </w:rPr>
              <w:t>25</w:t>
            </w:r>
          </w:p>
        </w:tc>
      </w:tr>
      <w:tr w:rsidR="00A431CD" w:rsidRPr="00CB2EC7" w14:paraId="69A4FDBE" w14:textId="77777777" w:rsidTr="00CB2EC7">
        <w:trPr>
          <w:trHeight w:val="558"/>
        </w:trPr>
        <w:tc>
          <w:tcPr>
            <w:tcW w:w="6947" w:type="dxa"/>
            <w:vAlign w:val="center"/>
          </w:tcPr>
          <w:p w14:paraId="393C07ED"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32)</w:t>
            </w:r>
            <w:proofErr w:type="gramEnd"/>
            <w:r w:rsidRPr="00CB2EC7">
              <w:rPr>
                <w:bCs/>
                <w:color w:val="000000" w:themeColor="text1"/>
                <w:sz w:val="21"/>
                <w:szCs w:val="21"/>
              </w:rPr>
              <w:t xml:space="preserve"> </w:t>
            </w:r>
            <w:r w:rsidRPr="00CB2EC7">
              <w:rPr>
                <w:sz w:val="21"/>
                <w:szCs w:val="21"/>
              </w:rPr>
              <w:t xml:space="preserve"> Pilha tipo alcalina; tamanho palito (AAA); voltagem: 1,5v; Unidade de Fornecimento: </w:t>
            </w:r>
            <w:r w:rsidRPr="00CB2EC7">
              <w:rPr>
                <w:b/>
                <w:sz w:val="21"/>
                <w:szCs w:val="21"/>
              </w:rPr>
              <w:t>cartela com 4 unidades.</w:t>
            </w:r>
          </w:p>
        </w:tc>
        <w:tc>
          <w:tcPr>
            <w:tcW w:w="1134" w:type="dxa"/>
            <w:vAlign w:val="center"/>
          </w:tcPr>
          <w:p w14:paraId="4F08E50A" w14:textId="77777777" w:rsidR="00A431CD" w:rsidRPr="00CB2EC7" w:rsidRDefault="00A431CD" w:rsidP="00CB2EC7">
            <w:pPr>
              <w:widowControl w:val="0"/>
              <w:jc w:val="center"/>
              <w:rPr>
                <w:color w:val="495057"/>
                <w:sz w:val="21"/>
                <w:szCs w:val="21"/>
                <w:shd w:val="clear" w:color="auto" w:fill="FFFFFF"/>
              </w:rPr>
            </w:pPr>
            <w:r w:rsidRPr="00CB2EC7">
              <w:rPr>
                <w:color w:val="495057"/>
                <w:sz w:val="21"/>
                <w:szCs w:val="21"/>
                <w:shd w:val="clear" w:color="auto" w:fill="FFFFFF"/>
              </w:rPr>
              <w:t>402801</w:t>
            </w:r>
          </w:p>
        </w:tc>
        <w:tc>
          <w:tcPr>
            <w:tcW w:w="1134" w:type="dxa"/>
            <w:vAlign w:val="center"/>
          </w:tcPr>
          <w:p w14:paraId="23479796" w14:textId="77777777" w:rsidR="00A431CD" w:rsidRPr="00CB2EC7" w:rsidRDefault="00A431CD" w:rsidP="00CB2EC7">
            <w:pPr>
              <w:widowControl w:val="0"/>
              <w:jc w:val="center"/>
              <w:rPr>
                <w:color w:val="000000"/>
                <w:sz w:val="21"/>
                <w:szCs w:val="21"/>
              </w:rPr>
            </w:pPr>
            <w:r w:rsidRPr="00CB2EC7">
              <w:rPr>
                <w:color w:val="000000"/>
                <w:sz w:val="21"/>
                <w:szCs w:val="21"/>
              </w:rPr>
              <w:t>110</w:t>
            </w:r>
          </w:p>
        </w:tc>
        <w:tc>
          <w:tcPr>
            <w:tcW w:w="1134" w:type="dxa"/>
            <w:noWrap/>
            <w:vAlign w:val="center"/>
          </w:tcPr>
          <w:p w14:paraId="0C8F1F00" w14:textId="77777777" w:rsidR="00A431CD" w:rsidRPr="00CB2EC7" w:rsidRDefault="00A431CD" w:rsidP="00CB2EC7">
            <w:pPr>
              <w:widowControl w:val="0"/>
              <w:jc w:val="center"/>
              <w:rPr>
                <w:color w:val="000000"/>
                <w:sz w:val="21"/>
                <w:szCs w:val="21"/>
              </w:rPr>
            </w:pPr>
            <w:r w:rsidRPr="00CB2EC7">
              <w:rPr>
                <w:color w:val="000000"/>
                <w:sz w:val="21"/>
                <w:szCs w:val="21"/>
              </w:rPr>
              <w:t>330</w:t>
            </w:r>
          </w:p>
        </w:tc>
      </w:tr>
      <w:tr w:rsidR="00A431CD" w:rsidRPr="00CB2EC7" w14:paraId="1C4DE9A9" w14:textId="77777777" w:rsidTr="00CB2EC7">
        <w:trPr>
          <w:trHeight w:val="360"/>
        </w:trPr>
        <w:tc>
          <w:tcPr>
            <w:tcW w:w="6947" w:type="dxa"/>
            <w:vAlign w:val="center"/>
          </w:tcPr>
          <w:p w14:paraId="79A74B72" w14:textId="77777777" w:rsidR="00A431CD" w:rsidRPr="00CB2EC7" w:rsidRDefault="00A431CD" w:rsidP="00CB2EC7">
            <w:pPr>
              <w:widowControl w:val="0"/>
              <w:rPr>
                <w:sz w:val="21"/>
                <w:szCs w:val="21"/>
              </w:rPr>
            </w:pPr>
            <w:proofErr w:type="gramStart"/>
            <w:r w:rsidRPr="00CB2EC7">
              <w:rPr>
                <w:sz w:val="21"/>
                <w:szCs w:val="21"/>
              </w:rPr>
              <w:t>33)</w:t>
            </w:r>
            <w:proofErr w:type="gramEnd"/>
            <w:r w:rsidRPr="00CB2EC7">
              <w:rPr>
                <w:sz w:val="21"/>
                <w:szCs w:val="21"/>
              </w:rPr>
              <w:t xml:space="preserve"> Pilha tipo alcalina; tamanho pequeno (AA); voltagem: 1,5v; Unidade de Fornecimento: </w:t>
            </w:r>
            <w:r w:rsidRPr="00CB2EC7">
              <w:rPr>
                <w:b/>
                <w:sz w:val="21"/>
                <w:szCs w:val="21"/>
              </w:rPr>
              <w:t>cartela com 4 unidades.</w:t>
            </w:r>
          </w:p>
        </w:tc>
        <w:tc>
          <w:tcPr>
            <w:tcW w:w="1134" w:type="dxa"/>
            <w:vAlign w:val="center"/>
          </w:tcPr>
          <w:p w14:paraId="2206440F" w14:textId="77777777" w:rsidR="00A431CD" w:rsidRPr="00CB2EC7" w:rsidRDefault="00A431CD" w:rsidP="00CB2EC7">
            <w:pPr>
              <w:widowControl w:val="0"/>
              <w:jc w:val="center"/>
              <w:rPr>
                <w:sz w:val="21"/>
                <w:szCs w:val="21"/>
              </w:rPr>
            </w:pPr>
            <w:r w:rsidRPr="00CB2EC7">
              <w:rPr>
                <w:sz w:val="21"/>
                <w:szCs w:val="21"/>
              </w:rPr>
              <w:t>419859</w:t>
            </w:r>
          </w:p>
        </w:tc>
        <w:tc>
          <w:tcPr>
            <w:tcW w:w="1134" w:type="dxa"/>
            <w:vAlign w:val="center"/>
          </w:tcPr>
          <w:p w14:paraId="656DBFCD" w14:textId="77777777" w:rsidR="00A431CD" w:rsidRPr="00CB2EC7" w:rsidRDefault="00A431CD" w:rsidP="00CB2EC7">
            <w:pPr>
              <w:widowControl w:val="0"/>
              <w:jc w:val="center"/>
              <w:rPr>
                <w:color w:val="000000"/>
                <w:sz w:val="21"/>
                <w:szCs w:val="21"/>
              </w:rPr>
            </w:pPr>
            <w:r w:rsidRPr="00CB2EC7">
              <w:rPr>
                <w:color w:val="000000"/>
                <w:sz w:val="21"/>
                <w:szCs w:val="21"/>
              </w:rPr>
              <w:t>1.000</w:t>
            </w:r>
          </w:p>
        </w:tc>
        <w:tc>
          <w:tcPr>
            <w:tcW w:w="1134" w:type="dxa"/>
            <w:noWrap/>
            <w:vAlign w:val="center"/>
          </w:tcPr>
          <w:p w14:paraId="3E63F8D5" w14:textId="77777777" w:rsidR="00A431CD" w:rsidRPr="00CB2EC7" w:rsidRDefault="00A431CD" w:rsidP="00CB2EC7">
            <w:pPr>
              <w:widowControl w:val="0"/>
              <w:jc w:val="center"/>
              <w:rPr>
                <w:sz w:val="21"/>
                <w:szCs w:val="21"/>
              </w:rPr>
            </w:pPr>
            <w:r w:rsidRPr="00CB2EC7">
              <w:rPr>
                <w:sz w:val="21"/>
                <w:szCs w:val="21"/>
              </w:rPr>
              <w:t>2.800</w:t>
            </w:r>
          </w:p>
        </w:tc>
      </w:tr>
      <w:tr w:rsidR="00A431CD" w:rsidRPr="00CB2EC7" w14:paraId="348CAE36" w14:textId="77777777" w:rsidTr="00CB2EC7">
        <w:trPr>
          <w:trHeight w:val="360"/>
        </w:trPr>
        <w:tc>
          <w:tcPr>
            <w:tcW w:w="6947" w:type="dxa"/>
            <w:vAlign w:val="center"/>
          </w:tcPr>
          <w:p w14:paraId="7409A98B" w14:textId="77777777" w:rsidR="00A431CD" w:rsidRPr="00CB2EC7" w:rsidRDefault="00A431CD" w:rsidP="00CB2EC7">
            <w:pPr>
              <w:widowControl w:val="0"/>
              <w:rPr>
                <w:sz w:val="21"/>
                <w:szCs w:val="21"/>
              </w:rPr>
            </w:pPr>
            <w:proofErr w:type="gramStart"/>
            <w:r w:rsidRPr="00CB2EC7">
              <w:rPr>
                <w:sz w:val="21"/>
                <w:szCs w:val="21"/>
              </w:rPr>
              <w:t>34)</w:t>
            </w:r>
            <w:proofErr w:type="gramEnd"/>
            <w:r w:rsidRPr="00CB2EC7">
              <w:rPr>
                <w:sz w:val="21"/>
                <w:szCs w:val="21"/>
              </w:rPr>
              <w:t xml:space="preserve"> Pincel atômico escrita grossa, ponta de poliéster, tinta atóxica a base de água -</w:t>
            </w:r>
            <w:r w:rsidRPr="00CB2EC7">
              <w:rPr>
                <w:b/>
                <w:sz w:val="21"/>
                <w:szCs w:val="21"/>
              </w:rPr>
              <w:t xml:space="preserve">preto </w:t>
            </w:r>
          </w:p>
        </w:tc>
        <w:tc>
          <w:tcPr>
            <w:tcW w:w="1134" w:type="dxa"/>
            <w:vAlign w:val="center"/>
          </w:tcPr>
          <w:p w14:paraId="31BA3FB2" w14:textId="77777777" w:rsidR="00A431CD" w:rsidRPr="00CB2EC7" w:rsidRDefault="00A431CD" w:rsidP="00CB2EC7">
            <w:pPr>
              <w:widowControl w:val="0"/>
              <w:jc w:val="center"/>
              <w:rPr>
                <w:sz w:val="21"/>
                <w:szCs w:val="21"/>
              </w:rPr>
            </w:pPr>
            <w:r w:rsidRPr="00CB2EC7">
              <w:rPr>
                <w:sz w:val="21"/>
                <w:szCs w:val="21"/>
              </w:rPr>
              <w:t>435050</w:t>
            </w:r>
          </w:p>
        </w:tc>
        <w:tc>
          <w:tcPr>
            <w:tcW w:w="1134" w:type="dxa"/>
            <w:vAlign w:val="center"/>
          </w:tcPr>
          <w:p w14:paraId="512A4F6D" w14:textId="77777777" w:rsidR="00A431CD" w:rsidRPr="00CB2EC7" w:rsidRDefault="00A431CD" w:rsidP="00CB2EC7">
            <w:pPr>
              <w:widowControl w:val="0"/>
              <w:jc w:val="center"/>
              <w:rPr>
                <w:color w:val="000000"/>
                <w:sz w:val="21"/>
                <w:szCs w:val="21"/>
              </w:rPr>
            </w:pPr>
            <w:r w:rsidRPr="00CB2EC7">
              <w:rPr>
                <w:color w:val="000000"/>
                <w:sz w:val="21"/>
                <w:szCs w:val="21"/>
              </w:rPr>
              <w:t>25</w:t>
            </w:r>
          </w:p>
        </w:tc>
        <w:tc>
          <w:tcPr>
            <w:tcW w:w="1134" w:type="dxa"/>
            <w:noWrap/>
            <w:vAlign w:val="center"/>
          </w:tcPr>
          <w:p w14:paraId="5F35F88A" w14:textId="77777777" w:rsidR="00A431CD" w:rsidRPr="00CB2EC7" w:rsidRDefault="00A431CD" w:rsidP="00CB2EC7">
            <w:pPr>
              <w:widowControl w:val="0"/>
              <w:jc w:val="center"/>
              <w:rPr>
                <w:sz w:val="21"/>
                <w:szCs w:val="21"/>
              </w:rPr>
            </w:pPr>
            <w:r w:rsidRPr="00CB2EC7">
              <w:rPr>
                <w:color w:val="000000"/>
                <w:sz w:val="21"/>
                <w:szCs w:val="21"/>
              </w:rPr>
              <w:t>80</w:t>
            </w:r>
          </w:p>
        </w:tc>
      </w:tr>
      <w:tr w:rsidR="00A431CD" w:rsidRPr="00CB2EC7" w14:paraId="7930527C" w14:textId="77777777" w:rsidTr="00CB2EC7">
        <w:trPr>
          <w:trHeight w:val="360"/>
        </w:trPr>
        <w:tc>
          <w:tcPr>
            <w:tcW w:w="6947" w:type="dxa"/>
            <w:vAlign w:val="center"/>
          </w:tcPr>
          <w:p w14:paraId="14040C8F" w14:textId="77777777" w:rsidR="00A431CD" w:rsidRPr="00CB2EC7" w:rsidRDefault="00A431CD" w:rsidP="00CB2EC7">
            <w:pPr>
              <w:widowControl w:val="0"/>
              <w:rPr>
                <w:sz w:val="21"/>
                <w:szCs w:val="21"/>
              </w:rPr>
            </w:pPr>
            <w:proofErr w:type="gramStart"/>
            <w:r w:rsidRPr="00CB2EC7">
              <w:rPr>
                <w:sz w:val="21"/>
                <w:szCs w:val="21"/>
              </w:rPr>
              <w:t>35)</w:t>
            </w:r>
            <w:proofErr w:type="gramEnd"/>
            <w:r w:rsidRPr="00CB2EC7">
              <w:rPr>
                <w:sz w:val="21"/>
                <w:szCs w:val="21"/>
              </w:rPr>
              <w:t xml:space="preserve"> Pincel atômico escrita, ponta de poliéster, tinta atóxica a base de água  grossa -</w:t>
            </w:r>
            <w:r w:rsidRPr="00CB2EC7">
              <w:rPr>
                <w:b/>
                <w:sz w:val="21"/>
                <w:szCs w:val="21"/>
              </w:rPr>
              <w:t xml:space="preserve">azul </w:t>
            </w:r>
          </w:p>
        </w:tc>
        <w:tc>
          <w:tcPr>
            <w:tcW w:w="1134" w:type="dxa"/>
            <w:vAlign w:val="center"/>
          </w:tcPr>
          <w:p w14:paraId="7A62939A" w14:textId="77777777" w:rsidR="00A431CD" w:rsidRPr="00CB2EC7" w:rsidRDefault="00A431CD" w:rsidP="00CB2EC7">
            <w:pPr>
              <w:widowControl w:val="0"/>
              <w:jc w:val="center"/>
              <w:rPr>
                <w:sz w:val="21"/>
                <w:szCs w:val="21"/>
              </w:rPr>
            </w:pPr>
            <w:r w:rsidRPr="00CB2EC7">
              <w:rPr>
                <w:sz w:val="21"/>
                <w:szCs w:val="21"/>
              </w:rPr>
              <w:t>435048</w:t>
            </w:r>
          </w:p>
        </w:tc>
        <w:tc>
          <w:tcPr>
            <w:tcW w:w="1134" w:type="dxa"/>
            <w:vAlign w:val="center"/>
          </w:tcPr>
          <w:p w14:paraId="32C569FD" w14:textId="77777777" w:rsidR="00A431CD" w:rsidRPr="00CB2EC7" w:rsidRDefault="00A431CD" w:rsidP="00CB2EC7">
            <w:pPr>
              <w:widowControl w:val="0"/>
              <w:jc w:val="center"/>
              <w:rPr>
                <w:color w:val="000000"/>
                <w:sz w:val="21"/>
                <w:szCs w:val="21"/>
              </w:rPr>
            </w:pPr>
            <w:r w:rsidRPr="00CB2EC7">
              <w:rPr>
                <w:color w:val="000000"/>
                <w:sz w:val="21"/>
                <w:szCs w:val="21"/>
              </w:rPr>
              <w:t>25</w:t>
            </w:r>
          </w:p>
        </w:tc>
        <w:tc>
          <w:tcPr>
            <w:tcW w:w="1134" w:type="dxa"/>
            <w:noWrap/>
            <w:vAlign w:val="center"/>
          </w:tcPr>
          <w:p w14:paraId="5A7FF03E" w14:textId="77777777" w:rsidR="00A431CD" w:rsidRPr="00CB2EC7" w:rsidRDefault="00A431CD" w:rsidP="00CB2EC7">
            <w:pPr>
              <w:widowControl w:val="0"/>
              <w:jc w:val="center"/>
              <w:rPr>
                <w:sz w:val="21"/>
                <w:szCs w:val="21"/>
              </w:rPr>
            </w:pPr>
            <w:r w:rsidRPr="00CB2EC7">
              <w:rPr>
                <w:color w:val="000000"/>
                <w:sz w:val="21"/>
                <w:szCs w:val="21"/>
              </w:rPr>
              <w:t>75</w:t>
            </w:r>
          </w:p>
        </w:tc>
      </w:tr>
      <w:tr w:rsidR="00A431CD" w:rsidRPr="00CB2EC7" w14:paraId="729422A4" w14:textId="77777777" w:rsidTr="00CB2EC7">
        <w:trPr>
          <w:trHeight w:val="360"/>
        </w:trPr>
        <w:tc>
          <w:tcPr>
            <w:tcW w:w="6947" w:type="dxa"/>
            <w:vAlign w:val="center"/>
          </w:tcPr>
          <w:p w14:paraId="4DD968B1" w14:textId="77777777" w:rsidR="00A431CD" w:rsidRPr="00CB2EC7" w:rsidRDefault="00A431CD" w:rsidP="00CB2EC7">
            <w:pPr>
              <w:widowControl w:val="0"/>
              <w:rPr>
                <w:sz w:val="21"/>
                <w:szCs w:val="21"/>
              </w:rPr>
            </w:pPr>
            <w:proofErr w:type="gramStart"/>
            <w:r w:rsidRPr="00CB2EC7">
              <w:rPr>
                <w:sz w:val="21"/>
                <w:szCs w:val="21"/>
              </w:rPr>
              <w:t>36)</w:t>
            </w:r>
            <w:proofErr w:type="gramEnd"/>
            <w:r w:rsidRPr="00CB2EC7">
              <w:rPr>
                <w:sz w:val="21"/>
                <w:szCs w:val="21"/>
              </w:rPr>
              <w:t xml:space="preserve"> Pincel atômico escrita grossa,  ponta de poliéster, tinta atóxica a base de água -</w:t>
            </w:r>
            <w:r w:rsidRPr="00CB2EC7">
              <w:rPr>
                <w:b/>
                <w:sz w:val="21"/>
                <w:szCs w:val="21"/>
              </w:rPr>
              <w:t>vermelho</w:t>
            </w:r>
          </w:p>
        </w:tc>
        <w:tc>
          <w:tcPr>
            <w:tcW w:w="1134" w:type="dxa"/>
            <w:vAlign w:val="center"/>
          </w:tcPr>
          <w:p w14:paraId="28921BB4" w14:textId="77777777" w:rsidR="00A431CD" w:rsidRPr="00CB2EC7" w:rsidRDefault="00A431CD" w:rsidP="00CB2EC7">
            <w:pPr>
              <w:widowControl w:val="0"/>
              <w:jc w:val="center"/>
              <w:rPr>
                <w:sz w:val="21"/>
                <w:szCs w:val="21"/>
              </w:rPr>
            </w:pPr>
            <w:r w:rsidRPr="00CB2EC7">
              <w:rPr>
                <w:sz w:val="21"/>
                <w:szCs w:val="21"/>
              </w:rPr>
              <w:t>435051</w:t>
            </w:r>
          </w:p>
        </w:tc>
        <w:tc>
          <w:tcPr>
            <w:tcW w:w="1134" w:type="dxa"/>
            <w:vAlign w:val="center"/>
          </w:tcPr>
          <w:p w14:paraId="083D9439" w14:textId="77777777" w:rsidR="00A431CD" w:rsidRPr="00CB2EC7" w:rsidRDefault="00A431CD" w:rsidP="00CB2EC7">
            <w:pPr>
              <w:widowControl w:val="0"/>
              <w:jc w:val="center"/>
              <w:rPr>
                <w:color w:val="000000"/>
                <w:sz w:val="21"/>
                <w:szCs w:val="21"/>
              </w:rPr>
            </w:pPr>
            <w:r w:rsidRPr="00CB2EC7">
              <w:rPr>
                <w:color w:val="000000"/>
                <w:sz w:val="21"/>
                <w:szCs w:val="21"/>
              </w:rPr>
              <w:t>15</w:t>
            </w:r>
          </w:p>
        </w:tc>
        <w:tc>
          <w:tcPr>
            <w:tcW w:w="1134" w:type="dxa"/>
            <w:noWrap/>
            <w:vAlign w:val="center"/>
          </w:tcPr>
          <w:p w14:paraId="3D6BFB4A" w14:textId="77777777" w:rsidR="00A431CD" w:rsidRPr="00CB2EC7" w:rsidRDefault="00A431CD" w:rsidP="00CB2EC7">
            <w:pPr>
              <w:widowControl w:val="0"/>
              <w:jc w:val="center"/>
              <w:rPr>
                <w:sz w:val="21"/>
                <w:szCs w:val="21"/>
              </w:rPr>
            </w:pPr>
            <w:r w:rsidRPr="00CB2EC7">
              <w:rPr>
                <w:color w:val="000000"/>
                <w:sz w:val="21"/>
                <w:szCs w:val="21"/>
              </w:rPr>
              <w:t>45</w:t>
            </w:r>
          </w:p>
        </w:tc>
      </w:tr>
      <w:tr w:rsidR="00A431CD" w:rsidRPr="00CB2EC7" w14:paraId="4B67B0D4" w14:textId="77777777" w:rsidTr="00CB2EC7">
        <w:trPr>
          <w:trHeight w:val="360"/>
        </w:trPr>
        <w:tc>
          <w:tcPr>
            <w:tcW w:w="6947" w:type="dxa"/>
            <w:vAlign w:val="center"/>
          </w:tcPr>
          <w:p w14:paraId="3801E8D6" w14:textId="77777777" w:rsidR="00A431CD" w:rsidRPr="00CB2EC7" w:rsidRDefault="00A431CD" w:rsidP="00CB2EC7">
            <w:pPr>
              <w:widowControl w:val="0"/>
              <w:rPr>
                <w:sz w:val="21"/>
                <w:szCs w:val="21"/>
              </w:rPr>
            </w:pPr>
            <w:proofErr w:type="gramStart"/>
            <w:r w:rsidRPr="00CB2EC7">
              <w:rPr>
                <w:sz w:val="21"/>
                <w:szCs w:val="21"/>
              </w:rPr>
              <w:t>37)</w:t>
            </w:r>
            <w:proofErr w:type="gramEnd"/>
            <w:r w:rsidRPr="00CB2EC7">
              <w:rPr>
                <w:sz w:val="21"/>
                <w:szCs w:val="21"/>
              </w:rPr>
              <w:t xml:space="preserve"> Bloco recado, material papel, cores variadas, largura 3,8cm x comprimento 5cm, tipo removível; características adicionais </w:t>
            </w:r>
            <w:proofErr w:type="spellStart"/>
            <w:r w:rsidRPr="00CB2EC7">
              <w:rPr>
                <w:sz w:val="21"/>
                <w:szCs w:val="21"/>
              </w:rPr>
              <w:t>auto-adesivo</w:t>
            </w:r>
            <w:proofErr w:type="spellEnd"/>
            <w:r w:rsidRPr="00CB2EC7">
              <w:rPr>
                <w:sz w:val="21"/>
                <w:szCs w:val="21"/>
              </w:rPr>
              <w:t xml:space="preserve"> com 1 cm, post it. Quantidade folhas 100. Pacote com </w:t>
            </w:r>
            <w:proofErr w:type="gramStart"/>
            <w:r w:rsidRPr="00CB2EC7">
              <w:rPr>
                <w:sz w:val="21"/>
                <w:szCs w:val="21"/>
              </w:rPr>
              <w:t>4</w:t>
            </w:r>
            <w:proofErr w:type="gramEnd"/>
            <w:r w:rsidRPr="00CB2EC7">
              <w:rPr>
                <w:sz w:val="21"/>
                <w:szCs w:val="21"/>
              </w:rPr>
              <w:t xml:space="preserve"> blocos.</w:t>
            </w:r>
          </w:p>
        </w:tc>
        <w:tc>
          <w:tcPr>
            <w:tcW w:w="1134" w:type="dxa"/>
            <w:vAlign w:val="center"/>
          </w:tcPr>
          <w:p w14:paraId="3C4E2BF0" w14:textId="77777777" w:rsidR="00A431CD" w:rsidRPr="00CB2EC7" w:rsidRDefault="00A431CD" w:rsidP="00CB2EC7">
            <w:pPr>
              <w:widowControl w:val="0"/>
              <w:jc w:val="center"/>
              <w:rPr>
                <w:color w:val="000000" w:themeColor="text1"/>
                <w:sz w:val="21"/>
                <w:szCs w:val="21"/>
              </w:rPr>
            </w:pPr>
            <w:r w:rsidRPr="00CB2EC7">
              <w:rPr>
                <w:sz w:val="21"/>
                <w:szCs w:val="21"/>
              </w:rPr>
              <w:t>447930</w:t>
            </w:r>
          </w:p>
        </w:tc>
        <w:tc>
          <w:tcPr>
            <w:tcW w:w="1134" w:type="dxa"/>
            <w:vAlign w:val="center"/>
          </w:tcPr>
          <w:p w14:paraId="1DF879FF" w14:textId="77777777" w:rsidR="00A431CD" w:rsidRPr="00CB2EC7" w:rsidRDefault="00A431CD" w:rsidP="00CB2EC7">
            <w:pPr>
              <w:widowControl w:val="0"/>
              <w:jc w:val="center"/>
              <w:rPr>
                <w:color w:val="000000"/>
                <w:sz w:val="21"/>
                <w:szCs w:val="21"/>
              </w:rPr>
            </w:pPr>
            <w:r w:rsidRPr="00CB2EC7">
              <w:rPr>
                <w:color w:val="000000"/>
                <w:sz w:val="21"/>
                <w:szCs w:val="21"/>
              </w:rPr>
              <w:t>200</w:t>
            </w:r>
          </w:p>
        </w:tc>
        <w:tc>
          <w:tcPr>
            <w:tcW w:w="1134" w:type="dxa"/>
            <w:noWrap/>
            <w:vAlign w:val="center"/>
          </w:tcPr>
          <w:p w14:paraId="606CDD03" w14:textId="77777777" w:rsidR="00A431CD" w:rsidRPr="00CB2EC7" w:rsidRDefault="00A431CD" w:rsidP="00CB2EC7">
            <w:pPr>
              <w:widowControl w:val="0"/>
              <w:jc w:val="center"/>
              <w:rPr>
                <w:color w:val="000000" w:themeColor="text1"/>
                <w:sz w:val="21"/>
                <w:szCs w:val="21"/>
              </w:rPr>
            </w:pPr>
            <w:r w:rsidRPr="00CB2EC7">
              <w:rPr>
                <w:color w:val="000000"/>
                <w:sz w:val="21"/>
                <w:szCs w:val="21"/>
              </w:rPr>
              <w:t>380</w:t>
            </w:r>
          </w:p>
        </w:tc>
      </w:tr>
      <w:tr w:rsidR="00A431CD" w:rsidRPr="00CB2EC7" w14:paraId="1B885DC1" w14:textId="77777777" w:rsidTr="00CB2EC7">
        <w:trPr>
          <w:trHeight w:val="360"/>
        </w:trPr>
        <w:tc>
          <w:tcPr>
            <w:tcW w:w="6947" w:type="dxa"/>
            <w:vAlign w:val="center"/>
          </w:tcPr>
          <w:p w14:paraId="63F78EB4" w14:textId="77777777" w:rsidR="00A431CD" w:rsidRPr="00CB2EC7" w:rsidRDefault="00A431CD" w:rsidP="00CB2EC7">
            <w:pPr>
              <w:widowControl w:val="0"/>
              <w:rPr>
                <w:sz w:val="21"/>
                <w:szCs w:val="21"/>
              </w:rPr>
            </w:pPr>
            <w:proofErr w:type="gramStart"/>
            <w:r w:rsidRPr="00CB2EC7">
              <w:rPr>
                <w:sz w:val="21"/>
                <w:szCs w:val="21"/>
              </w:rPr>
              <w:t>38)</w:t>
            </w:r>
            <w:proofErr w:type="gramEnd"/>
            <w:r w:rsidRPr="00CB2EC7">
              <w:rPr>
                <w:snapToGrid w:val="0"/>
                <w:sz w:val="21"/>
                <w:szCs w:val="21"/>
              </w:rPr>
              <w:t xml:space="preserve"> Régua comum, material plástico cristal, comprimento de 30cm com graduação </w:t>
            </w:r>
            <w:proofErr w:type="spellStart"/>
            <w:r w:rsidRPr="00CB2EC7">
              <w:rPr>
                <w:snapToGrid w:val="0"/>
                <w:sz w:val="21"/>
                <w:szCs w:val="21"/>
              </w:rPr>
              <w:t>milimetrada</w:t>
            </w:r>
            <w:proofErr w:type="spellEnd"/>
            <w:r w:rsidRPr="00CB2EC7">
              <w:rPr>
                <w:snapToGrid w:val="0"/>
                <w:sz w:val="21"/>
                <w:szCs w:val="21"/>
              </w:rPr>
              <w:t>. Material rígido na cor transparente.</w:t>
            </w:r>
          </w:p>
        </w:tc>
        <w:tc>
          <w:tcPr>
            <w:tcW w:w="1134" w:type="dxa"/>
            <w:vAlign w:val="center"/>
          </w:tcPr>
          <w:p w14:paraId="2B2A797E" w14:textId="77777777" w:rsidR="00A431CD" w:rsidRPr="00CB2EC7" w:rsidRDefault="00A431CD" w:rsidP="00CB2EC7">
            <w:pPr>
              <w:widowControl w:val="0"/>
              <w:jc w:val="center"/>
              <w:rPr>
                <w:color w:val="000000" w:themeColor="text1"/>
                <w:sz w:val="21"/>
                <w:szCs w:val="21"/>
              </w:rPr>
            </w:pPr>
            <w:r w:rsidRPr="00CB2EC7">
              <w:rPr>
                <w:sz w:val="21"/>
                <w:szCs w:val="21"/>
              </w:rPr>
              <w:t>406522</w:t>
            </w:r>
          </w:p>
        </w:tc>
        <w:tc>
          <w:tcPr>
            <w:tcW w:w="1134" w:type="dxa"/>
            <w:vAlign w:val="center"/>
          </w:tcPr>
          <w:p w14:paraId="1783920B" w14:textId="77777777" w:rsidR="00A431CD" w:rsidRPr="00CB2EC7" w:rsidRDefault="00A431CD" w:rsidP="00CB2EC7">
            <w:pPr>
              <w:widowControl w:val="0"/>
              <w:jc w:val="center"/>
              <w:rPr>
                <w:color w:val="000000"/>
                <w:sz w:val="21"/>
                <w:szCs w:val="21"/>
              </w:rPr>
            </w:pPr>
            <w:r w:rsidRPr="00CB2EC7">
              <w:rPr>
                <w:color w:val="000000"/>
                <w:sz w:val="21"/>
                <w:szCs w:val="21"/>
              </w:rPr>
              <w:t>70</w:t>
            </w:r>
          </w:p>
        </w:tc>
        <w:tc>
          <w:tcPr>
            <w:tcW w:w="1134" w:type="dxa"/>
            <w:noWrap/>
            <w:vAlign w:val="center"/>
          </w:tcPr>
          <w:p w14:paraId="2D867D79" w14:textId="77777777" w:rsidR="00A431CD" w:rsidRPr="00CB2EC7" w:rsidRDefault="00A431CD" w:rsidP="00CB2EC7">
            <w:pPr>
              <w:widowControl w:val="0"/>
              <w:jc w:val="center"/>
              <w:rPr>
                <w:sz w:val="21"/>
                <w:szCs w:val="21"/>
              </w:rPr>
            </w:pPr>
            <w:r w:rsidRPr="00CB2EC7">
              <w:rPr>
                <w:color w:val="000000"/>
                <w:sz w:val="21"/>
                <w:szCs w:val="21"/>
              </w:rPr>
              <w:t>190</w:t>
            </w:r>
          </w:p>
        </w:tc>
      </w:tr>
      <w:tr w:rsidR="00A431CD" w:rsidRPr="00CB2EC7" w14:paraId="3DC284A9" w14:textId="77777777" w:rsidTr="00CB2EC7">
        <w:trPr>
          <w:trHeight w:val="625"/>
        </w:trPr>
        <w:tc>
          <w:tcPr>
            <w:tcW w:w="6947" w:type="dxa"/>
            <w:vAlign w:val="center"/>
            <w:hideMark/>
          </w:tcPr>
          <w:p w14:paraId="598183F0"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39)</w:t>
            </w:r>
            <w:proofErr w:type="gramEnd"/>
            <w:r w:rsidRPr="00CB2EC7">
              <w:rPr>
                <w:bCs/>
                <w:color w:val="000000" w:themeColor="text1"/>
                <w:sz w:val="21"/>
                <w:szCs w:val="21"/>
              </w:rPr>
              <w:t xml:space="preserve"> </w:t>
            </w:r>
            <w:r w:rsidRPr="00CB2EC7">
              <w:rPr>
                <w:color w:val="000000" w:themeColor="text1"/>
                <w:sz w:val="21"/>
                <w:szCs w:val="21"/>
              </w:rPr>
              <w:t>Saco plástico de polietileno, tamanho ofício, gramatura 0,12, com quatro furos.</w:t>
            </w:r>
          </w:p>
        </w:tc>
        <w:tc>
          <w:tcPr>
            <w:tcW w:w="1134" w:type="dxa"/>
            <w:vAlign w:val="center"/>
          </w:tcPr>
          <w:p w14:paraId="58AF6B52" w14:textId="77777777" w:rsidR="00A431CD" w:rsidRPr="00CB2EC7" w:rsidRDefault="00A431CD" w:rsidP="00CB2EC7">
            <w:pPr>
              <w:widowControl w:val="0"/>
              <w:jc w:val="center"/>
              <w:rPr>
                <w:sz w:val="21"/>
                <w:szCs w:val="21"/>
              </w:rPr>
            </w:pPr>
            <w:r w:rsidRPr="00CB2EC7">
              <w:rPr>
                <w:color w:val="495057"/>
                <w:sz w:val="21"/>
                <w:szCs w:val="21"/>
                <w:shd w:val="clear" w:color="auto" w:fill="FFFFFF"/>
              </w:rPr>
              <w:t>486435</w:t>
            </w:r>
          </w:p>
        </w:tc>
        <w:tc>
          <w:tcPr>
            <w:tcW w:w="1134" w:type="dxa"/>
            <w:vAlign w:val="center"/>
          </w:tcPr>
          <w:p w14:paraId="5CB52086" w14:textId="77777777" w:rsidR="00A431CD" w:rsidRPr="00CB2EC7" w:rsidRDefault="00A431CD" w:rsidP="00CB2EC7">
            <w:pPr>
              <w:widowControl w:val="0"/>
              <w:jc w:val="center"/>
              <w:rPr>
                <w:color w:val="000000"/>
                <w:sz w:val="21"/>
                <w:szCs w:val="21"/>
              </w:rPr>
            </w:pPr>
            <w:r w:rsidRPr="00CB2EC7">
              <w:rPr>
                <w:color w:val="000000"/>
                <w:sz w:val="21"/>
                <w:szCs w:val="21"/>
              </w:rPr>
              <w:t>1.000</w:t>
            </w:r>
          </w:p>
        </w:tc>
        <w:tc>
          <w:tcPr>
            <w:tcW w:w="1134" w:type="dxa"/>
            <w:noWrap/>
            <w:vAlign w:val="center"/>
          </w:tcPr>
          <w:p w14:paraId="2BAD9890" w14:textId="77777777" w:rsidR="00A431CD" w:rsidRPr="00CB2EC7" w:rsidRDefault="00A431CD" w:rsidP="00CB2EC7">
            <w:pPr>
              <w:widowControl w:val="0"/>
              <w:jc w:val="center"/>
              <w:rPr>
                <w:sz w:val="21"/>
                <w:szCs w:val="21"/>
              </w:rPr>
            </w:pPr>
            <w:r w:rsidRPr="00CB2EC7">
              <w:rPr>
                <w:color w:val="000000"/>
                <w:sz w:val="21"/>
                <w:szCs w:val="21"/>
              </w:rPr>
              <w:t>2.130</w:t>
            </w:r>
          </w:p>
        </w:tc>
      </w:tr>
      <w:tr w:rsidR="00A431CD" w:rsidRPr="00CB2EC7" w14:paraId="678797EE" w14:textId="77777777" w:rsidTr="00CB2EC7">
        <w:trPr>
          <w:trHeight w:val="564"/>
        </w:trPr>
        <w:tc>
          <w:tcPr>
            <w:tcW w:w="6947" w:type="dxa"/>
            <w:vAlign w:val="center"/>
            <w:hideMark/>
          </w:tcPr>
          <w:p w14:paraId="6A6811A5" w14:textId="77777777" w:rsidR="00A431CD" w:rsidRPr="00CB2EC7" w:rsidRDefault="00A431CD" w:rsidP="00CB2EC7">
            <w:pPr>
              <w:widowControl w:val="0"/>
              <w:rPr>
                <w:bCs/>
                <w:color w:val="000000" w:themeColor="text1"/>
                <w:sz w:val="21"/>
                <w:szCs w:val="21"/>
              </w:rPr>
            </w:pPr>
            <w:proofErr w:type="gramStart"/>
            <w:r w:rsidRPr="00CB2EC7">
              <w:rPr>
                <w:bCs/>
                <w:color w:val="000000" w:themeColor="text1"/>
                <w:sz w:val="21"/>
                <w:szCs w:val="21"/>
              </w:rPr>
              <w:t>40)</w:t>
            </w:r>
            <w:proofErr w:type="gramEnd"/>
            <w:r w:rsidRPr="00CB2EC7">
              <w:rPr>
                <w:bCs/>
                <w:color w:val="000000" w:themeColor="text1"/>
                <w:sz w:val="21"/>
                <w:szCs w:val="21"/>
              </w:rPr>
              <w:t xml:space="preserve"> </w:t>
            </w:r>
            <w:r w:rsidRPr="00CB2EC7">
              <w:rPr>
                <w:color w:val="000000" w:themeColor="text1"/>
                <w:sz w:val="21"/>
                <w:szCs w:val="21"/>
              </w:rPr>
              <w:t>Tesoura média medindo no mínimo 19cm e no máximo 21cm, cabo em resina plástica, corte liso e lâmina em aço inox com 8 polegadas.</w:t>
            </w:r>
          </w:p>
        </w:tc>
        <w:tc>
          <w:tcPr>
            <w:tcW w:w="1134" w:type="dxa"/>
            <w:vAlign w:val="center"/>
          </w:tcPr>
          <w:p w14:paraId="3579E75F" w14:textId="77777777" w:rsidR="00A431CD" w:rsidRPr="00CB2EC7" w:rsidRDefault="00A431CD" w:rsidP="00CB2EC7">
            <w:pPr>
              <w:widowControl w:val="0"/>
              <w:jc w:val="center"/>
              <w:rPr>
                <w:sz w:val="21"/>
                <w:szCs w:val="21"/>
              </w:rPr>
            </w:pPr>
            <w:r w:rsidRPr="00CB2EC7">
              <w:rPr>
                <w:sz w:val="21"/>
                <w:szCs w:val="21"/>
              </w:rPr>
              <w:t>456254</w:t>
            </w:r>
          </w:p>
        </w:tc>
        <w:tc>
          <w:tcPr>
            <w:tcW w:w="1134" w:type="dxa"/>
            <w:vAlign w:val="center"/>
          </w:tcPr>
          <w:p w14:paraId="20ADE7BA" w14:textId="77777777" w:rsidR="00A431CD" w:rsidRPr="00CB2EC7" w:rsidRDefault="00A431CD" w:rsidP="00CB2EC7">
            <w:pPr>
              <w:widowControl w:val="0"/>
              <w:jc w:val="center"/>
              <w:rPr>
                <w:color w:val="000000"/>
                <w:sz w:val="21"/>
                <w:szCs w:val="21"/>
              </w:rPr>
            </w:pPr>
            <w:r w:rsidRPr="00CB2EC7">
              <w:rPr>
                <w:color w:val="000000"/>
                <w:sz w:val="21"/>
                <w:szCs w:val="21"/>
              </w:rPr>
              <w:t>90</w:t>
            </w:r>
          </w:p>
        </w:tc>
        <w:tc>
          <w:tcPr>
            <w:tcW w:w="1134" w:type="dxa"/>
            <w:noWrap/>
            <w:vAlign w:val="center"/>
          </w:tcPr>
          <w:p w14:paraId="4A9F9799" w14:textId="77777777" w:rsidR="00A431CD" w:rsidRPr="00CB2EC7" w:rsidRDefault="00A431CD" w:rsidP="00CB2EC7">
            <w:pPr>
              <w:widowControl w:val="0"/>
              <w:jc w:val="center"/>
              <w:rPr>
                <w:sz w:val="21"/>
                <w:szCs w:val="21"/>
              </w:rPr>
            </w:pPr>
            <w:r w:rsidRPr="00CB2EC7">
              <w:rPr>
                <w:color w:val="000000"/>
                <w:sz w:val="21"/>
                <w:szCs w:val="21"/>
              </w:rPr>
              <w:t>190</w:t>
            </w:r>
          </w:p>
        </w:tc>
      </w:tr>
    </w:tbl>
    <w:p w14:paraId="44DE9B85" w14:textId="77777777" w:rsidR="00A431CD" w:rsidRDefault="00A431CD" w:rsidP="00A431CD">
      <w:pPr>
        <w:ind w:left="-426"/>
        <w:jc w:val="both"/>
        <w:rPr>
          <w:rFonts w:eastAsia="Calibri"/>
          <w:b/>
          <w:lang w:eastAsia="en-US"/>
        </w:rPr>
      </w:pPr>
    </w:p>
    <w:p w14:paraId="4430FDDB" w14:textId="77777777" w:rsidR="00A431CD" w:rsidRDefault="00A431CD" w:rsidP="00A431CD">
      <w:pPr>
        <w:ind w:left="-426"/>
        <w:jc w:val="both"/>
        <w:rPr>
          <w:rFonts w:eastAsia="Calibri"/>
          <w:b/>
          <w:lang w:eastAsia="en-US"/>
        </w:rPr>
      </w:pPr>
    </w:p>
    <w:p w14:paraId="26879EE4" w14:textId="77777777" w:rsidR="00A431CD" w:rsidRDefault="00A431CD" w:rsidP="00A431CD">
      <w:pPr>
        <w:ind w:left="-426"/>
        <w:jc w:val="both"/>
        <w:rPr>
          <w:rFonts w:eastAsia="Calibri"/>
          <w:b/>
          <w:lang w:eastAsia="en-US"/>
        </w:rPr>
      </w:pPr>
    </w:p>
    <w:p w14:paraId="2B012099" w14:textId="77777777" w:rsidR="00A431CD" w:rsidRPr="00A431CD" w:rsidRDefault="00A431CD" w:rsidP="00A431CD">
      <w:pPr>
        <w:jc w:val="both"/>
        <w:rPr>
          <w:rFonts w:eastAsia="Calibri"/>
          <w:lang w:eastAsia="en-US"/>
        </w:rPr>
      </w:pPr>
    </w:p>
    <w:tbl>
      <w:tblPr>
        <w:tblStyle w:val="Tabelacomgrade1"/>
        <w:tblpPr w:leftFromText="141" w:rightFromText="141" w:vertAnchor="text" w:horzAnchor="margin" w:tblpX="-176" w:tblpY="26"/>
        <w:tblW w:w="10314" w:type="dxa"/>
        <w:tblLayout w:type="fixed"/>
        <w:tblLook w:val="04A0" w:firstRow="1" w:lastRow="0" w:firstColumn="1" w:lastColumn="0" w:noHBand="0" w:noVBand="1"/>
      </w:tblPr>
      <w:tblGrid>
        <w:gridCol w:w="6912"/>
        <w:gridCol w:w="1134"/>
        <w:gridCol w:w="1134"/>
        <w:gridCol w:w="1134"/>
      </w:tblGrid>
      <w:tr w:rsidR="00A431CD" w:rsidRPr="00DD15F7" w14:paraId="01E4B340" w14:textId="77777777" w:rsidTr="00DD15F7">
        <w:trPr>
          <w:trHeight w:val="699"/>
        </w:trPr>
        <w:tc>
          <w:tcPr>
            <w:tcW w:w="6912" w:type="dxa"/>
            <w:shd w:val="clear" w:color="auto" w:fill="BFBFBF" w:themeFill="background1" w:themeFillShade="BF"/>
            <w:vAlign w:val="center"/>
          </w:tcPr>
          <w:p w14:paraId="3DA811F6" w14:textId="77777777" w:rsidR="00DD15F7" w:rsidRDefault="00DD15F7" w:rsidP="00DD15F7">
            <w:pPr>
              <w:jc w:val="center"/>
              <w:rPr>
                <w:rFonts w:ascii="Times New Roman" w:eastAsia="Calibri" w:hAnsi="Times New Roman" w:cs="Times New Roman"/>
                <w:b/>
                <w:sz w:val="21"/>
                <w:szCs w:val="21"/>
              </w:rPr>
            </w:pPr>
            <w:r>
              <w:rPr>
                <w:rFonts w:ascii="Times New Roman" w:eastAsia="Calibri" w:hAnsi="Times New Roman" w:cs="Times New Roman"/>
                <w:b/>
                <w:sz w:val="21"/>
                <w:szCs w:val="21"/>
              </w:rPr>
              <w:t xml:space="preserve">LOTE </w:t>
            </w:r>
            <w:proofErr w:type="gramStart"/>
            <w:r>
              <w:rPr>
                <w:rFonts w:ascii="Times New Roman" w:eastAsia="Calibri" w:hAnsi="Times New Roman" w:cs="Times New Roman"/>
                <w:b/>
                <w:sz w:val="21"/>
                <w:szCs w:val="21"/>
              </w:rPr>
              <w:t>2</w:t>
            </w:r>
            <w:proofErr w:type="gramEnd"/>
          </w:p>
          <w:p w14:paraId="654C5AE8" w14:textId="73C5D957" w:rsidR="00A431CD" w:rsidRPr="00DD15F7" w:rsidRDefault="00DD15F7" w:rsidP="00DD15F7">
            <w:pPr>
              <w:jc w:val="center"/>
              <w:rPr>
                <w:rFonts w:ascii="Times New Roman" w:eastAsia="Calibri" w:hAnsi="Times New Roman" w:cs="Times New Roman"/>
                <w:b/>
                <w:sz w:val="21"/>
                <w:szCs w:val="21"/>
              </w:rPr>
            </w:pPr>
            <w:r w:rsidRPr="00DD15F7">
              <w:rPr>
                <w:rFonts w:ascii="Times New Roman" w:eastAsia="Calibri" w:hAnsi="Times New Roman" w:cs="Times New Roman"/>
                <w:b/>
                <w:sz w:val="21"/>
                <w:szCs w:val="21"/>
              </w:rPr>
              <w:t>MATERIAL DE INFORMÁTICA</w:t>
            </w:r>
          </w:p>
        </w:tc>
        <w:tc>
          <w:tcPr>
            <w:tcW w:w="1134" w:type="dxa"/>
            <w:shd w:val="clear" w:color="auto" w:fill="BFBFBF" w:themeFill="background1" w:themeFillShade="BF"/>
            <w:vAlign w:val="center"/>
          </w:tcPr>
          <w:p w14:paraId="3D486181" w14:textId="54A61B36" w:rsidR="00A431CD" w:rsidRPr="00DD15F7" w:rsidRDefault="00DD15F7" w:rsidP="00DD15F7">
            <w:pPr>
              <w:ind w:left="-108" w:right="-108"/>
              <w:jc w:val="center"/>
              <w:rPr>
                <w:rFonts w:ascii="Times New Roman" w:eastAsia="Calibri" w:hAnsi="Times New Roman" w:cs="Times New Roman"/>
                <w:b/>
                <w:sz w:val="21"/>
                <w:szCs w:val="21"/>
              </w:rPr>
            </w:pPr>
            <w:r w:rsidRPr="00DD15F7">
              <w:rPr>
                <w:rFonts w:ascii="Times New Roman" w:eastAsia="Calibri" w:hAnsi="Times New Roman" w:cs="Times New Roman"/>
                <w:b/>
                <w:bCs/>
                <w:sz w:val="21"/>
                <w:szCs w:val="21"/>
              </w:rPr>
              <w:t>CATMAT</w:t>
            </w:r>
          </w:p>
        </w:tc>
        <w:tc>
          <w:tcPr>
            <w:tcW w:w="1134" w:type="dxa"/>
            <w:shd w:val="clear" w:color="auto" w:fill="BFBFBF" w:themeFill="background1" w:themeFillShade="BF"/>
            <w:vAlign w:val="center"/>
          </w:tcPr>
          <w:p w14:paraId="1CD168EF" w14:textId="4CFC419A" w:rsidR="00A431CD" w:rsidRPr="00DD15F7" w:rsidRDefault="00DD15F7" w:rsidP="00DD15F7">
            <w:pPr>
              <w:jc w:val="center"/>
              <w:rPr>
                <w:rFonts w:ascii="Times New Roman" w:eastAsia="Calibri" w:hAnsi="Times New Roman" w:cs="Times New Roman"/>
                <w:b/>
                <w:sz w:val="21"/>
                <w:szCs w:val="21"/>
              </w:rPr>
            </w:pPr>
            <w:r w:rsidRPr="00DD15F7">
              <w:rPr>
                <w:rFonts w:ascii="Times New Roman" w:eastAsia="Calibri" w:hAnsi="Times New Roman" w:cs="Times New Roman"/>
                <w:b/>
                <w:sz w:val="21"/>
                <w:szCs w:val="21"/>
              </w:rPr>
              <w:t>PEDIDO MÍNIMO</w:t>
            </w:r>
          </w:p>
        </w:tc>
        <w:tc>
          <w:tcPr>
            <w:tcW w:w="1134" w:type="dxa"/>
            <w:shd w:val="clear" w:color="auto" w:fill="BFBFBF" w:themeFill="background1" w:themeFillShade="BF"/>
            <w:vAlign w:val="center"/>
          </w:tcPr>
          <w:p w14:paraId="28B34ED9" w14:textId="350063CC" w:rsidR="00A431CD" w:rsidRPr="00DD15F7" w:rsidRDefault="00DD15F7" w:rsidP="00DD15F7">
            <w:pPr>
              <w:jc w:val="center"/>
              <w:rPr>
                <w:rFonts w:ascii="Times New Roman" w:eastAsia="Calibri" w:hAnsi="Times New Roman" w:cs="Times New Roman"/>
                <w:b/>
                <w:sz w:val="21"/>
                <w:szCs w:val="21"/>
              </w:rPr>
            </w:pPr>
            <w:r>
              <w:rPr>
                <w:rFonts w:ascii="Times New Roman" w:eastAsia="Calibri" w:hAnsi="Times New Roman" w:cs="Times New Roman"/>
                <w:b/>
                <w:sz w:val="21"/>
                <w:szCs w:val="21"/>
              </w:rPr>
              <w:t>QTD.</w:t>
            </w:r>
            <w:r w:rsidRPr="00DD15F7">
              <w:rPr>
                <w:rFonts w:ascii="Times New Roman" w:eastAsia="Calibri" w:hAnsi="Times New Roman" w:cs="Times New Roman"/>
                <w:b/>
                <w:sz w:val="21"/>
                <w:szCs w:val="21"/>
              </w:rPr>
              <w:t xml:space="preserve"> TOTAL</w:t>
            </w:r>
          </w:p>
        </w:tc>
      </w:tr>
      <w:tr w:rsidR="00A431CD" w:rsidRPr="00DD15F7" w14:paraId="582C8442" w14:textId="77777777" w:rsidTr="00DD15F7">
        <w:trPr>
          <w:trHeight w:val="1047"/>
        </w:trPr>
        <w:tc>
          <w:tcPr>
            <w:tcW w:w="6912" w:type="dxa"/>
            <w:vAlign w:val="center"/>
          </w:tcPr>
          <w:p w14:paraId="3DBD5E9D" w14:textId="77777777" w:rsidR="00A431CD" w:rsidRPr="00DD15F7" w:rsidRDefault="00A431CD" w:rsidP="00DD15F7">
            <w:pPr>
              <w:rPr>
                <w:rFonts w:ascii="Times New Roman" w:eastAsia="Calibri" w:hAnsi="Times New Roman" w:cs="Times New Roman"/>
                <w:color w:val="000000"/>
                <w:sz w:val="21"/>
                <w:szCs w:val="21"/>
              </w:rPr>
            </w:pPr>
            <w:proofErr w:type="gramStart"/>
            <w:r w:rsidRPr="00DD15F7">
              <w:rPr>
                <w:rFonts w:ascii="Times New Roman" w:eastAsia="Calibri" w:hAnsi="Times New Roman" w:cs="Times New Roman"/>
                <w:color w:val="000000"/>
                <w:sz w:val="21"/>
                <w:szCs w:val="21"/>
              </w:rPr>
              <w:t>01)</w:t>
            </w:r>
            <w:proofErr w:type="gramEnd"/>
            <w:r w:rsidRPr="00DD15F7">
              <w:rPr>
                <w:rFonts w:ascii="Times New Roman" w:eastAsia="Calibri" w:hAnsi="Times New Roman" w:cs="Times New Roman"/>
                <w:color w:val="000000"/>
                <w:sz w:val="21"/>
                <w:szCs w:val="21"/>
              </w:rPr>
              <w:t xml:space="preserve"> Pen drive capacidade 16GB, conexão USB, compatível com os sistemas Windows, Vista, Windows XP, Windows 2000, MAC OS X.10.3.x+, Linus=x V.2.6.X+</w:t>
            </w:r>
          </w:p>
          <w:p w14:paraId="47E5461C" w14:textId="7E2B71A0" w:rsidR="00A431CD" w:rsidRPr="00DD15F7" w:rsidRDefault="00A431CD" w:rsidP="00DD15F7">
            <w:pPr>
              <w:autoSpaceDE w:val="0"/>
              <w:autoSpaceDN w:val="0"/>
              <w:adjustRightInd w:val="0"/>
              <w:rPr>
                <w:rFonts w:ascii="Times New Roman" w:eastAsia="Calibri" w:hAnsi="Times New Roman" w:cs="Times New Roman"/>
                <w:color w:val="000000"/>
                <w:sz w:val="21"/>
                <w:szCs w:val="21"/>
              </w:rPr>
            </w:pPr>
            <w:r w:rsidRPr="00DD15F7">
              <w:rPr>
                <w:rFonts w:ascii="Times New Roman" w:eastAsia="Calibri" w:hAnsi="Times New Roman" w:cs="Times New Roman"/>
                <w:bCs/>
                <w:color w:val="000000"/>
                <w:sz w:val="21"/>
                <w:szCs w:val="21"/>
              </w:rPr>
              <w:t xml:space="preserve">Marcas de Referência - equivalentes ou similares: </w:t>
            </w:r>
            <w:proofErr w:type="spellStart"/>
            <w:proofErr w:type="gramStart"/>
            <w:r w:rsidRPr="00DD15F7">
              <w:rPr>
                <w:rFonts w:ascii="Times New Roman" w:eastAsia="Calibri" w:hAnsi="Times New Roman" w:cs="Times New Roman"/>
                <w:bCs/>
                <w:color w:val="000000"/>
                <w:sz w:val="21"/>
                <w:szCs w:val="21"/>
              </w:rPr>
              <w:t>SanDisk</w:t>
            </w:r>
            <w:proofErr w:type="spellEnd"/>
            <w:proofErr w:type="gramEnd"/>
            <w:r w:rsidRPr="00DD15F7">
              <w:rPr>
                <w:rFonts w:ascii="Times New Roman" w:eastAsia="Calibri" w:hAnsi="Times New Roman" w:cs="Times New Roman"/>
                <w:bCs/>
                <w:color w:val="000000"/>
                <w:sz w:val="21"/>
                <w:szCs w:val="21"/>
              </w:rPr>
              <w:t>, Kingston.</w:t>
            </w:r>
          </w:p>
        </w:tc>
        <w:tc>
          <w:tcPr>
            <w:tcW w:w="1134" w:type="dxa"/>
            <w:vAlign w:val="center"/>
          </w:tcPr>
          <w:p w14:paraId="41BF7F68"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449835</w:t>
            </w:r>
          </w:p>
        </w:tc>
        <w:tc>
          <w:tcPr>
            <w:tcW w:w="1134" w:type="dxa"/>
            <w:vAlign w:val="center"/>
          </w:tcPr>
          <w:p w14:paraId="6A878D73"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50</w:t>
            </w:r>
          </w:p>
        </w:tc>
        <w:tc>
          <w:tcPr>
            <w:tcW w:w="1134" w:type="dxa"/>
            <w:vAlign w:val="center"/>
          </w:tcPr>
          <w:p w14:paraId="6D4A585B"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140</w:t>
            </w:r>
          </w:p>
        </w:tc>
      </w:tr>
    </w:tbl>
    <w:p w14:paraId="3EDAB2B7" w14:textId="77777777" w:rsidR="00A431CD" w:rsidRPr="00A431CD" w:rsidRDefault="00A431CD" w:rsidP="00A431CD">
      <w:pPr>
        <w:jc w:val="both"/>
        <w:rPr>
          <w:rFonts w:eastAsia="Calibri"/>
          <w:lang w:eastAsia="en-US"/>
        </w:rPr>
      </w:pPr>
    </w:p>
    <w:tbl>
      <w:tblPr>
        <w:tblStyle w:val="Tabelacomgrade1"/>
        <w:tblpPr w:leftFromText="141" w:rightFromText="141" w:vertAnchor="text" w:horzAnchor="margin" w:tblpX="-176" w:tblpY="154"/>
        <w:tblW w:w="10314" w:type="dxa"/>
        <w:tblLayout w:type="fixed"/>
        <w:tblLook w:val="04A0" w:firstRow="1" w:lastRow="0" w:firstColumn="1" w:lastColumn="0" w:noHBand="0" w:noVBand="1"/>
      </w:tblPr>
      <w:tblGrid>
        <w:gridCol w:w="6912"/>
        <w:gridCol w:w="1134"/>
        <w:gridCol w:w="1134"/>
        <w:gridCol w:w="1134"/>
      </w:tblGrid>
      <w:tr w:rsidR="00A431CD" w:rsidRPr="00DD15F7" w14:paraId="7A413271" w14:textId="77777777" w:rsidTr="00DD15F7">
        <w:trPr>
          <w:trHeight w:val="703"/>
        </w:trPr>
        <w:tc>
          <w:tcPr>
            <w:tcW w:w="6912" w:type="dxa"/>
            <w:shd w:val="clear" w:color="auto" w:fill="BFBFBF" w:themeFill="background1" w:themeFillShade="BF"/>
            <w:vAlign w:val="center"/>
          </w:tcPr>
          <w:p w14:paraId="05EFD327" w14:textId="441AC322" w:rsidR="00DD15F7" w:rsidRDefault="00DD15F7" w:rsidP="00DD15F7">
            <w:pPr>
              <w:jc w:val="center"/>
              <w:rPr>
                <w:rFonts w:ascii="Times New Roman" w:eastAsia="Calibri" w:hAnsi="Times New Roman" w:cs="Times New Roman"/>
                <w:b/>
                <w:sz w:val="21"/>
                <w:szCs w:val="21"/>
              </w:rPr>
            </w:pPr>
            <w:r>
              <w:rPr>
                <w:rFonts w:ascii="Times New Roman" w:eastAsia="Calibri" w:hAnsi="Times New Roman" w:cs="Times New Roman"/>
                <w:b/>
                <w:sz w:val="21"/>
                <w:szCs w:val="21"/>
              </w:rPr>
              <w:t xml:space="preserve">LOTE </w:t>
            </w:r>
            <w:proofErr w:type="gramStart"/>
            <w:r>
              <w:rPr>
                <w:rFonts w:ascii="Times New Roman" w:eastAsia="Calibri" w:hAnsi="Times New Roman" w:cs="Times New Roman"/>
                <w:b/>
                <w:sz w:val="21"/>
                <w:szCs w:val="21"/>
              </w:rPr>
              <w:t>3</w:t>
            </w:r>
            <w:proofErr w:type="gramEnd"/>
          </w:p>
          <w:p w14:paraId="6706EF0B" w14:textId="535F6462" w:rsidR="00A431CD" w:rsidRPr="00DD15F7" w:rsidRDefault="00DD15F7" w:rsidP="00DD15F7">
            <w:pPr>
              <w:jc w:val="center"/>
              <w:rPr>
                <w:rFonts w:ascii="Times New Roman" w:eastAsia="Calibri" w:hAnsi="Times New Roman" w:cs="Times New Roman"/>
                <w:b/>
                <w:sz w:val="21"/>
                <w:szCs w:val="21"/>
              </w:rPr>
            </w:pPr>
            <w:r w:rsidRPr="00DD15F7">
              <w:rPr>
                <w:rFonts w:ascii="Times New Roman" w:eastAsia="Calibri" w:hAnsi="Times New Roman" w:cs="Times New Roman"/>
                <w:b/>
                <w:sz w:val="21"/>
                <w:szCs w:val="21"/>
              </w:rPr>
              <w:t>MATERIAL DE COPA E COZINHA</w:t>
            </w:r>
          </w:p>
        </w:tc>
        <w:tc>
          <w:tcPr>
            <w:tcW w:w="1134" w:type="dxa"/>
            <w:shd w:val="clear" w:color="auto" w:fill="BFBFBF" w:themeFill="background1" w:themeFillShade="BF"/>
            <w:vAlign w:val="center"/>
          </w:tcPr>
          <w:p w14:paraId="100D6DAA" w14:textId="0CAEE160" w:rsidR="00A431CD" w:rsidRPr="00DD15F7" w:rsidRDefault="00DD15F7" w:rsidP="00DD15F7">
            <w:pPr>
              <w:ind w:left="-108"/>
              <w:jc w:val="center"/>
              <w:rPr>
                <w:rFonts w:ascii="Times New Roman" w:eastAsia="Calibri" w:hAnsi="Times New Roman" w:cs="Times New Roman"/>
                <w:b/>
                <w:sz w:val="21"/>
                <w:szCs w:val="21"/>
              </w:rPr>
            </w:pPr>
            <w:r w:rsidRPr="00DD15F7">
              <w:rPr>
                <w:rFonts w:ascii="Times New Roman" w:eastAsia="Calibri" w:hAnsi="Times New Roman" w:cs="Times New Roman"/>
                <w:b/>
                <w:bCs/>
                <w:sz w:val="21"/>
                <w:szCs w:val="21"/>
              </w:rPr>
              <w:t>CATMAT</w:t>
            </w:r>
          </w:p>
        </w:tc>
        <w:tc>
          <w:tcPr>
            <w:tcW w:w="1134" w:type="dxa"/>
            <w:shd w:val="clear" w:color="auto" w:fill="BFBFBF" w:themeFill="background1" w:themeFillShade="BF"/>
            <w:vAlign w:val="center"/>
          </w:tcPr>
          <w:p w14:paraId="6E34BF1D" w14:textId="6C589611" w:rsidR="00A431CD" w:rsidRPr="00DD15F7" w:rsidRDefault="00DD15F7" w:rsidP="00DD15F7">
            <w:pPr>
              <w:jc w:val="center"/>
              <w:rPr>
                <w:rFonts w:ascii="Times New Roman" w:eastAsia="Calibri" w:hAnsi="Times New Roman" w:cs="Times New Roman"/>
                <w:b/>
                <w:sz w:val="21"/>
                <w:szCs w:val="21"/>
              </w:rPr>
            </w:pPr>
            <w:r w:rsidRPr="00DD15F7">
              <w:rPr>
                <w:rFonts w:ascii="Times New Roman" w:eastAsia="Calibri" w:hAnsi="Times New Roman" w:cs="Times New Roman"/>
                <w:b/>
                <w:sz w:val="21"/>
                <w:szCs w:val="21"/>
              </w:rPr>
              <w:t>PEDIDO MÍNIMO</w:t>
            </w:r>
          </w:p>
        </w:tc>
        <w:tc>
          <w:tcPr>
            <w:tcW w:w="1134" w:type="dxa"/>
            <w:shd w:val="clear" w:color="auto" w:fill="BFBFBF" w:themeFill="background1" w:themeFillShade="BF"/>
            <w:vAlign w:val="center"/>
          </w:tcPr>
          <w:p w14:paraId="683F6DA4" w14:textId="0BDD46D9" w:rsidR="00DD15F7" w:rsidRDefault="00DD15F7" w:rsidP="00DD15F7">
            <w:pPr>
              <w:jc w:val="center"/>
              <w:rPr>
                <w:rFonts w:ascii="Times New Roman" w:eastAsia="Calibri" w:hAnsi="Times New Roman" w:cs="Times New Roman"/>
                <w:b/>
                <w:sz w:val="21"/>
                <w:szCs w:val="21"/>
              </w:rPr>
            </w:pPr>
            <w:r>
              <w:rPr>
                <w:rFonts w:ascii="Times New Roman" w:eastAsia="Calibri" w:hAnsi="Times New Roman" w:cs="Times New Roman"/>
                <w:b/>
                <w:sz w:val="21"/>
                <w:szCs w:val="21"/>
              </w:rPr>
              <w:t>QTD.</w:t>
            </w:r>
          </w:p>
          <w:p w14:paraId="7894A9C0" w14:textId="42F3B658" w:rsidR="00A431CD" w:rsidRPr="00DD15F7" w:rsidRDefault="00DD15F7" w:rsidP="00DD15F7">
            <w:pPr>
              <w:jc w:val="center"/>
              <w:rPr>
                <w:rFonts w:ascii="Times New Roman" w:eastAsia="Calibri" w:hAnsi="Times New Roman" w:cs="Times New Roman"/>
                <w:b/>
                <w:sz w:val="21"/>
                <w:szCs w:val="21"/>
              </w:rPr>
            </w:pPr>
            <w:r w:rsidRPr="00DD15F7">
              <w:rPr>
                <w:rFonts w:ascii="Times New Roman" w:eastAsia="Calibri" w:hAnsi="Times New Roman" w:cs="Times New Roman"/>
                <w:b/>
                <w:sz w:val="21"/>
                <w:szCs w:val="21"/>
              </w:rPr>
              <w:t>TO</w:t>
            </w:r>
            <w:r>
              <w:rPr>
                <w:rFonts w:ascii="Times New Roman" w:eastAsia="Calibri" w:hAnsi="Times New Roman" w:cs="Times New Roman"/>
                <w:b/>
                <w:sz w:val="21"/>
                <w:szCs w:val="21"/>
              </w:rPr>
              <w:t>T</w:t>
            </w:r>
            <w:r w:rsidRPr="00DD15F7">
              <w:rPr>
                <w:rFonts w:ascii="Times New Roman" w:eastAsia="Calibri" w:hAnsi="Times New Roman" w:cs="Times New Roman"/>
                <w:b/>
                <w:sz w:val="21"/>
                <w:szCs w:val="21"/>
              </w:rPr>
              <w:t>AL</w:t>
            </w:r>
          </w:p>
        </w:tc>
      </w:tr>
      <w:tr w:rsidR="00A431CD" w:rsidRPr="00DD15F7" w14:paraId="32FCA3CC" w14:textId="77777777" w:rsidTr="00DD15F7">
        <w:trPr>
          <w:trHeight w:val="842"/>
        </w:trPr>
        <w:tc>
          <w:tcPr>
            <w:tcW w:w="6912" w:type="dxa"/>
            <w:vAlign w:val="center"/>
          </w:tcPr>
          <w:p w14:paraId="32391775" w14:textId="77777777" w:rsidR="00A431CD" w:rsidRPr="00DD15F7" w:rsidRDefault="00A431CD" w:rsidP="00DD15F7">
            <w:pPr>
              <w:keepNext/>
              <w:keepLines/>
              <w:widowControl w:val="0"/>
              <w:autoSpaceDE w:val="0"/>
              <w:autoSpaceDN w:val="0"/>
              <w:outlineLvl w:val="1"/>
              <w:rPr>
                <w:rFonts w:ascii="Times New Roman" w:eastAsiaTheme="majorEastAsia" w:hAnsi="Times New Roman" w:cs="Times New Roman"/>
                <w:bCs/>
                <w:sz w:val="21"/>
                <w:szCs w:val="21"/>
                <w:lang w:val="pt-PT"/>
              </w:rPr>
            </w:pPr>
            <w:proofErr w:type="gramStart"/>
            <w:r w:rsidRPr="00DD15F7">
              <w:rPr>
                <w:rFonts w:ascii="Times New Roman" w:eastAsiaTheme="majorEastAsia" w:hAnsi="Times New Roman" w:cs="Times New Roman"/>
                <w:bCs/>
                <w:sz w:val="21"/>
                <w:szCs w:val="21"/>
                <w:lang w:val="pt-PT"/>
              </w:rPr>
              <w:t>1</w:t>
            </w:r>
            <w:proofErr w:type="gramEnd"/>
            <w:r w:rsidRPr="00DD15F7">
              <w:rPr>
                <w:rFonts w:ascii="Times New Roman" w:eastAsiaTheme="majorEastAsia" w:hAnsi="Times New Roman" w:cs="Times New Roman"/>
                <w:bCs/>
                <w:sz w:val="21"/>
                <w:szCs w:val="21"/>
                <w:lang w:val="pt-PT"/>
              </w:rPr>
              <w:t>) Garrafa térmica, revestida em plástico resistente, com tampa rosqueável e capacidade para 1 litro.</w:t>
            </w:r>
          </w:p>
          <w:p w14:paraId="5345A777" w14:textId="77777777" w:rsidR="00A431CD" w:rsidRPr="00DD15F7" w:rsidRDefault="00A431CD" w:rsidP="00DD15F7">
            <w:pPr>
              <w:rPr>
                <w:rFonts w:ascii="Times New Roman" w:eastAsia="Calibri" w:hAnsi="Times New Roman" w:cs="Times New Roman"/>
                <w:sz w:val="21"/>
                <w:szCs w:val="21"/>
                <w:lang w:val="pt-PT"/>
              </w:rPr>
            </w:pPr>
            <w:r w:rsidRPr="00DD15F7">
              <w:rPr>
                <w:rFonts w:ascii="Times New Roman" w:eastAsia="Calibri" w:hAnsi="Times New Roman" w:cs="Times New Roman"/>
                <w:bCs/>
                <w:color w:val="000000"/>
                <w:sz w:val="21"/>
                <w:szCs w:val="21"/>
              </w:rPr>
              <w:t xml:space="preserve">Marcas de Referência - equivalentes ou similares: </w:t>
            </w:r>
            <w:proofErr w:type="spellStart"/>
            <w:r w:rsidRPr="00DD15F7">
              <w:rPr>
                <w:rFonts w:ascii="Times New Roman" w:eastAsia="Calibri" w:hAnsi="Times New Roman" w:cs="Times New Roman"/>
                <w:bCs/>
                <w:color w:val="000000"/>
                <w:sz w:val="21"/>
                <w:szCs w:val="21"/>
              </w:rPr>
              <w:t>Termolar</w:t>
            </w:r>
            <w:proofErr w:type="spellEnd"/>
            <w:r w:rsidRPr="00DD15F7">
              <w:rPr>
                <w:rFonts w:ascii="Times New Roman" w:eastAsia="Calibri" w:hAnsi="Times New Roman" w:cs="Times New Roman"/>
                <w:bCs/>
                <w:color w:val="000000"/>
                <w:sz w:val="21"/>
                <w:szCs w:val="21"/>
              </w:rPr>
              <w:t xml:space="preserve"> e </w:t>
            </w:r>
            <w:proofErr w:type="spellStart"/>
            <w:r w:rsidRPr="00DD15F7">
              <w:rPr>
                <w:rFonts w:ascii="Times New Roman" w:eastAsia="Calibri" w:hAnsi="Times New Roman" w:cs="Times New Roman"/>
                <w:bCs/>
                <w:color w:val="000000"/>
                <w:sz w:val="21"/>
                <w:szCs w:val="21"/>
              </w:rPr>
              <w:t>Aladdin</w:t>
            </w:r>
            <w:proofErr w:type="spellEnd"/>
            <w:r w:rsidRPr="00DD15F7">
              <w:rPr>
                <w:rFonts w:ascii="Times New Roman" w:eastAsia="Calibri" w:hAnsi="Times New Roman" w:cs="Times New Roman"/>
                <w:bCs/>
                <w:color w:val="000000"/>
                <w:sz w:val="21"/>
                <w:szCs w:val="21"/>
              </w:rPr>
              <w:t>.</w:t>
            </w:r>
          </w:p>
        </w:tc>
        <w:tc>
          <w:tcPr>
            <w:tcW w:w="1134" w:type="dxa"/>
            <w:vAlign w:val="center"/>
          </w:tcPr>
          <w:p w14:paraId="32365068" w14:textId="77777777" w:rsidR="00A431CD" w:rsidRPr="00DD15F7" w:rsidRDefault="00A431CD" w:rsidP="00DD15F7">
            <w:pPr>
              <w:jc w:val="center"/>
              <w:rPr>
                <w:rFonts w:ascii="Times New Roman" w:eastAsia="Calibri" w:hAnsi="Times New Roman" w:cs="Times New Roman"/>
                <w:color w:val="495057"/>
                <w:sz w:val="21"/>
                <w:szCs w:val="21"/>
                <w:shd w:val="clear" w:color="auto" w:fill="FFFFFF"/>
              </w:rPr>
            </w:pPr>
            <w:r w:rsidRPr="00DD15F7">
              <w:rPr>
                <w:rFonts w:ascii="Times New Roman" w:eastAsia="Calibri" w:hAnsi="Times New Roman" w:cs="Times New Roman"/>
                <w:sz w:val="21"/>
                <w:szCs w:val="21"/>
              </w:rPr>
              <w:t>247555</w:t>
            </w:r>
          </w:p>
        </w:tc>
        <w:tc>
          <w:tcPr>
            <w:tcW w:w="1134" w:type="dxa"/>
            <w:vAlign w:val="center"/>
          </w:tcPr>
          <w:p w14:paraId="68B766E4"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50</w:t>
            </w:r>
          </w:p>
        </w:tc>
        <w:tc>
          <w:tcPr>
            <w:tcW w:w="1134" w:type="dxa"/>
            <w:vAlign w:val="center"/>
          </w:tcPr>
          <w:p w14:paraId="5EF3331C" w14:textId="77777777" w:rsidR="00A431CD" w:rsidRPr="00DD15F7" w:rsidRDefault="00A431CD" w:rsidP="00DD15F7">
            <w:pPr>
              <w:jc w:val="center"/>
              <w:rPr>
                <w:rFonts w:ascii="Times New Roman" w:eastAsia="Calibri" w:hAnsi="Times New Roman" w:cs="Times New Roman"/>
                <w:color w:val="000000"/>
                <w:sz w:val="21"/>
                <w:szCs w:val="21"/>
              </w:rPr>
            </w:pPr>
            <w:r w:rsidRPr="00DD15F7">
              <w:rPr>
                <w:rFonts w:ascii="Times New Roman" w:eastAsia="Calibri" w:hAnsi="Times New Roman" w:cs="Times New Roman"/>
                <w:sz w:val="21"/>
                <w:szCs w:val="21"/>
              </w:rPr>
              <w:t>105</w:t>
            </w:r>
          </w:p>
        </w:tc>
      </w:tr>
      <w:tr w:rsidR="00A431CD" w:rsidRPr="00DD15F7" w14:paraId="54A6F623" w14:textId="77777777" w:rsidTr="00DD15F7">
        <w:trPr>
          <w:trHeight w:val="839"/>
        </w:trPr>
        <w:tc>
          <w:tcPr>
            <w:tcW w:w="6912" w:type="dxa"/>
            <w:vAlign w:val="center"/>
          </w:tcPr>
          <w:p w14:paraId="21248ECB" w14:textId="77777777" w:rsidR="00A431CD" w:rsidRPr="00DD15F7" w:rsidRDefault="00A431CD" w:rsidP="00DD15F7">
            <w:pPr>
              <w:keepNext/>
              <w:keepLines/>
              <w:widowControl w:val="0"/>
              <w:autoSpaceDE w:val="0"/>
              <w:autoSpaceDN w:val="0"/>
              <w:outlineLvl w:val="1"/>
              <w:rPr>
                <w:rFonts w:ascii="Times New Roman" w:eastAsiaTheme="majorEastAsia" w:hAnsi="Times New Roman" w:cs="Times New Roman"/>
                <w:bCs/>
                <w:sz w:val="21"/>
                <w:szCs w:val="21"/>
                <w:lang w:val="pt-PT"/>
              </w:rPr>
            </w:pPr>
            <w:proofErr w:type="gramStart"/>
            <w:r w:rsidRPr="00DD15F7">
              <w:rPr>
                <w:rFonts w:ascii="Times New Roman" w:eastAsiaTheme="majorEastAsia" w:hAnsi="Times New Roman" w:cs="Times New Roman"/>
                <w:bCs/>
                <w:sz w:val="21"/>
                <w:szCs w:val="21"/>
                <w:lang w:val="pt-PT"/>
              </w:rPr>
              <w:t>2</w:t>
            </w:r>
            <w:proofErr w:type="gramEnd"/>
            <w:r w:rsidRPr="00DD15F7">
              <w:rPr>
                <w:rFonts w:ascii="Times New Roman" w:eastAsiaTheme="majorEastAsia" w:hAnsi="Times New Roman" w:cs="Times New Roman"/>
                <w:bCs/>
                <w:sz w:val="21"/>
                <w:szCs w:val="21"/>
                <w:lang w:val="pt-PT"/>
              </w:rPr>
              <w:t>) Garrafa térmica, revestida em plástico resistente, com tampa rosqueável e capacidade para 1/2 litro.</w:t>
            </w:r>
          </w:p>
          <w:p w14:paraId="1286D8BE" w14:textId="77777777" w:rsidR="00A431CD" w:rsidRPr="00DD15F7" w:rsidRDefault="00A431CD" w:rsidP="00DD15F7">
            <w:pPr>
              <w:rPr>
                <w:rFonts w:ascii="Times New Roman" w:eastAsia="Calibri" w:hAnsi="Times New Roman" w:cs="Times New Roman"/>
                <w:sz w:val="21"/>
                <w:szCs w:val="21"/>
                <w:lang w:val="pt-PT"/>
              </w:rPr>
            </w:pPr>
            <w:r w:rsidRPr="00DD15F7">
              <w:rPr>
                <w:rFonts w:ascii="Times New Roman" w:eastAsia="Calibri" w:hAnsi="Times New Roman" w:cs="Times New Roman"/>
                <w:bCs/>
                <w:color w:val="000000"/>
                <w:sz w:val="21"/>
                <w:szCs w:val="21"/>
              </w:rPr>
              <w:t xml:space="preserve">Marcas de Referência - equivalentes ou similares: </w:t>
            </w:r>
            <w:proofErr w:type="spellStart"/>
            <w:r w:rsidRPr="00DD15F7">
              <w:rPr>
                <w:rFonts w:ascii="Times New Roman" w:eastAsia="Calibri" w:hAnsi="Times New Roman" w:cs="Times New Roman"/>
                <w:bCs/>
                <w:color w:val="000000"/>
                <w:sz w:val="21"/>
                <w:szCs w:val="21"/>
              </w:rPr>
              <w:t>Termolar</w:t>
            </w:r>
            <w:proofErr w:type="spellEnd"/>
            <w:r w:rsidRPr="00DD15F7">
              <w:rPr>
                <w:rFonts w:ascii="Times New Roman" w:eastAsia="Calibri" w:hAnsi="Times New Roman" w:cs="Times New Roman"/>
                <w:bCs/>
                <w:color w:val="000000"/>
                <w:sz w:val="21"/>
                <w:szCs w:val="21"/>
              </w:rPr>
              <w:t xml:space="preserve"> e </w:t>
            </w:r>
            <w:proofErr w:type="spellStart"/>
            <w:r w:rsidRPr="00DD15F7">
              <w:rPr>
                <w:rFonts w:ascii="Times New Roman" w:eastAsia="Calibri" w:hAnsi="Times New Roman" w:cs="Times New Roman"/>
                <w:bCs/>
                <w:color w:val="000000"/>
                <w:sz w:val="21"/>
                <w:szCs w:val="21"/>
              </w:rPr>
              <w:t>Aladdin</w:t>
            </w:r>
            <w:proofErr w:type="spellEnd"/>
            <w:r w:rsidRPr="00DD15F7">
              <w:rPr>
                <w:rFonts w:ascii="Times New Roman" w:eastAsia="Calibri" w:hAnsi="Times New Roman" w:cs="Times New Roman"/>
                <w:bCs/>
                <w:color w:val="000000"/>
                <w:sz w:val="21"/>
                <w:szCs w:val="21"/>
              </w:rPr>
              <w:t>.</w:t>
            </w:r>
          </w:p>
        </w:tc>
        <w:tc>
          <w:tcPr>
            <w:tcW w:w="1134" w:type="dxa"/>
            <w:vAlign w:val="center"/>
          </w:tcPr>
          <w:p w14:paraId="5A35A014" w14:textId="77777777" w:rsidR="00A431CD" w:rsidRPr="00DD15F7" w:rsidRDefault="00A431CD" w:rsidP="00DD15F7">
            <w:pPr>
              <w:jc w:val="center"/>
              <w:rPr>
                <w:rFonts w:ascii="Times New Roman" w:eastAsia="Calibri" w:hAnsi="Times New Roman" w:cs="Times New Roman"/>
                <w:color w:val="495057"/>
                <w:sz w:val="21"/>
                <w:szCs w:val="21"/>
                <w:shd w:val="clear" w:color="auto" w:fill="FFFFFF"/>
              </w:rPr>
            </w:pPr>
            <w:r w:rsidRPr="00DD15F7">
              <w:rPr>
                <w:rFonts w:ascii="Times New Roman" w:eastAsia="Calibri" w:hAnsi="Times New Roman" w:cs="Times New Roman"/>
                <w:color w:val="495057"/>
                <w:sz w:val="21"/>
                <w:szCs w:val="21"/>
                <w:shd w:val="clear" w:color="auto" w:fill="FFFFFF"/>
              </w:rPr>
              <w:t>232587</w:t>
            </w:r>
          </w:p>
        </w:tc>
        <w:tc>
          <w:tcPr>
            <w:tcW w:w="1134" w:type="dxa"/>
            <w:vAlign w:val="center"/>
          </w:tcPr>
          <w:p w14:paraId="564AFBCD"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25</w:t>
            </w:r>
          </w:p>
        </w:tc>
        <w:tc>
          <w:tcPr>
            <w:tcW w:w="1134" w:type="dxa"/>
            <w:vAlign w:val="center"/>
          </w:tcPr>
          <w:p w14:paraId="15AACDD4" w14:textId="77777777" w:rsidR="00A431CD" w:rsidRPr="00DD15F7" w:rsidRDefault="00A431CD" w:rsidP="00DD15F7">
            <w:pPr>
              <w:jc w:val="center"/>
              <w:rPr>
                <w:rFonts w:ascii="Times New Roman" w:eastAsia="Calibri" w:hAnsi="Times New Roman" w:cs="Times New Roman"/>
                <w:color w:val="000000"/>
                <w:sz w:val="21"/>
                <w:szCs w:val="21"/>
              </w:rPr>
            </w:pPr>
            <w:r w:rsidRPr="00DD15F7">
              <w:rPr>
                <w:rFonts w:ascii="Times New Roman" w:eastAsia="Calibri" w:hAnsi="Times New Roman" w:cs="Times New Roman"/>
                <w:sz w:val="21"/>
                <w:szCs w:val="21"/>
              </w:rPr>
              <w:t>50</w:t>
            </w:r>
          </w:p>
        </w:tc>
      </w:tr>
      <w:tr w:rsidR="00A431CD" w:rsidRPr="00DD15F7" w14:paraId="7FAA42D9" w14:textId="77777777" w:rsidTr="00DD15F7">
        <w:trPr>
          <w:trHeight w:val="554"/>
        </w:trPr>
        <w:tc>
          <w:tcPr>
            <w:tcW w:w="6912" w:type="dxa"/>
            <w:vAlign w:val="center"/>
          </w:tcPr>
          <w:p w14:paraId="243D786E" w14:textId="77777777" w:rsidR="00A431CD" w:rsidRPr="00DD15F7" w:rsidRDefault="00A431CD" w:rsidP="00DD15F7">
            <w:pPr>
              <w:keepNext/>
              <w:keepLines/>
              <w:widowControl w:val="0"/>
              <w:autoSpaceDE w:val="0"/>
              <w:autoSpaceDN w:val="0"/>
              <w:outlineLvl w:val="1"/>
              <w:rPr>
                <w:rFonts w:ascii="Times New Roman" w:eastAsiaTheme="majorEastAsia" w:hAnsi="Times New Roman" w:cs="Times New Roman"/>
                <w:bCs/>
                <w:sz w:val="21"/>
                <w:szCs w:val="21"/>
                <w:lang w:val="pt-PT"/>
              </w:rPr>
            </w:pPr>
            <w:proofErr w:type="gramStart"/>
            <w:r w:rsidRPr="00DD15F7">
              <w:rPr>
                <w:rFonts w:ascii="Times New Roman" w:eastAsiaTheme="majorEastAsia" w:hAnsi="Times New Roman" w:cs="Times New Roman"/>
                <w:bCs/>
                <w:sz w:val="21"/>
                <w:szCs w:val="21"/>
                <w:lang w:val="pt-PT"/>
              </w:rPr>
              <w:t>03)</w:t>
            </w:r>
            <w:proofErr w:type="gramEnd"/>
            <w:r w:rsidRPr="00DD15F7">
              <w:rPr>
                <w:rFonts w:ascii="Times New Roman" w:eastAsiaTheme="majorEastAsia" w:hAnsi="Times New Roman" w:cs="Times New Roman"/>
                <w:bCs/>
                <w:sz w:val="21"/>
                <w:szCs w:val="21"/>
                <w:lang w:val="pt-PT"/>
              </w:rPr>
              <w:t xml:space="preserve"> </w:t>
            </w:r>
            <w:r w:rsidRPr="00DD15F7">
              <w:rPr>
                <w:rFonts w:ascii="Times New Roman" w:eastAsiaTheme="majorEastAsia" w:hAnsi="Times New Roman" w:cs="Times New Roman"/>
                <w:b/>
                <w:bCs/>
                <w:color w:val="4F81BD" w:themeColor="accent1"/>
                <w:sz w:val="21"/>
                <w:szCs w:val="21"/>
                <w:lang w:val="pt-PT"/>
              </w:rPr>
              <w:t xml:space="preserve"> </w:t>
            </w:r>
            <w:r w:rsidRPr="00DD15F7">
              <w:rPr>
                <w:rFonts w:ascii="Times New Roman" w:eastAsiaTheme="majorEastAsia" w:hAnsi="Times New Roman" w:cs="Times New Roman"/>
                <w:bCs/>
                <w:sz w:val="21"/>
                <w:szCs w:val="21"/>
                <w:lang w:val="pt-PT"/>
              </w:rPr>
              <w:t>Garrafa Térmica; Material: Aço Inoxidável; Capacidade: 2 L; Características Adicionais: Tampa Tipo Pressão, Ampola Inquebrável.</w:t>
            </w:r>
          </w:p>
        </w:tc>
        <w:tc>
          <w:tcPr>
            <w:tcW w:w="1134" w:type="dxa"/>
            <w:vAlign w:val="center"/>
          </w:tcPr>
          <w:p w14:paraId="6541D406" w14:textId="77777777" w:rsidR="00A431CD" w:rsidRPr="00DD15F7" w:rsidRDefault="00A431CD" w:rsidP="00DD15F7">
            <w:pPr>
              <w:jc w:val="center"/>
              <w:rPr>
                <w:rFonts w:ascii="Times New Roman" w:eastAsia="Calibri" w:hAnsi="Times New Roman" w:cs="Times New Roman"/>
                <w:color w:val="495057"/>
                <w:sz w:val="21"/>
                <w:szCs w:val="21"/>
                <w:shd w:val="clear" w:color="auto" w:fill="FFFFFF"/>
              </w:rPr>
            </w:pPr>
            <w:r w:rsidRPr="00DD15F7">
              <w:rPr>
                <w:rFonts w:ascii="Times New Roman" w:eastAsia="Calibri" w:hAnsi="Times New Roman" w:cs="Times New Roman"/>
                <w:color w:val="495057"/>
                <w:sz w:val="21"/>
                <w:szCs w:val="21"/>
                <w:shd w:val="clear" w:color="auto" w:fill="FFFFFF"/>
              </w:rPr>
              <w:t>468442</w:t>
            </w:r>
          </w:p>
        </w:tc>
        <w:tc>
          <w:tcPr>
            <w:tcW w:w="1134" w:type="dxa"/>
            <w:vAlign w:val="center"/>
          </w:tcPr>
          <w:p w14:paraId="296FCFA2"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05</w:t>
            </w:r>
          </w:p>
        </w:tc>
        <w:tc>
          <w:tcPr>
            <w:tcW w:w="1134" w:type="dxa"/>
            <w:vAlign w:val="center"/>
          </w:tcPr>
          <w:p w14:paraId="417D5171"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10</w:t>
            </w:r>
          </w:p>
        </w:tc>
      </w:tr>
      <w:tr w:rsidR="00A431CD" w:rsidRPr="00DD15F7" w14:paraId="02E88FD8" w14:textId="77777777" w:rsidTr="00DD15F7">
        <w:trPr>
          <w:trHeight w:val="548"/>
        </w:trPr>
        <w:tc>
          <w:tcPr>
            <w:tcW w:w="6912" w:type="dxa"/>
            <w:vAlign w:val="center"/>
          </w:tcPr>
          <w:p w14:paraId="41D38720" w14:textId="77777777" w:rsidR="00A431CD" w:rsidRPr="00DD15F7" w:rsidRDefault="00A431CD" w:rsidP="00DD15F7">
            <w:pPr>
              <w:keepNext/>
              <w:keepLines/>
              <w:widowControl w:val="0"/>
              <w:autoSpaceDE w:val="0"/>
              <w:autoSpaceDN w:val="0"/>
              <w:outlineLvl w:val="1"/>
              <w:rPr>
                <w:rFonts w:ascii="Times New Roman" w:eastAsiaTheme="majorEastAsia" w:hAnsi="Times New Roman" w:cs="Times New Roman"/>
                <w:sz w:val="21"/>
                <w:szCs w:val="21"/>
                <w:lang w:val="pt-PT"/>
              </w:rPr>
            </w:pPr>
            <w:proofErr w:type="gramStart"/>
            <w:r w:rsidRPr="00DD15F7">
              <w:rPr>
                <w:rFonts w:ascii="Times New Roman" w:eastAsiaTheme="majorEastAsia" w:hAnsi="Times New Roman" w:cs="Times New Roman"/>
                <w:bCs/>
                <w:sz w:val="21"/>
                <w:szCs w:val="21"/>
                <w:lang w:val="pt-PT"/>
              </w:rPr>
              <w:t>04)</w:t>
            </w:r>
            <w:proofErr w:type="gramEnd"/>
            <w:r w:rsidRPr="00DD15F7">
              <w:rPr>
                <w:rFonts w:ascii="Times New Roman" w:eastAsiaTheme="majorEastAsia" w:hAnsi="Times New Roman" w:cs="Times New Roman"/>
                <w:bCs/>
                <w:sz w:val="21"/>
                <w:szCs w:val="21"/>
                <w:lang w:val="pt-PT"/>
              </w:rPr>
              <w:t xml:space="preserve"> Guardanapo de papel de alta qualidade. 100% fibras naturais, medindo entre 22,7x22 e 24x24cm, pacote com 50 unidades de folhas.</w:t>
            </w:r>
          </w:p>
        </w:tc>
        <w:tc>
          <w:tcPr>
            <w:tcW w:w="1134" w:type="dxa"/>
            <w:vAlign w:val="center"/>
          </w:tcPr>
          <w:p w14:paraId="6AF3C00C"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color w:val="495057"/>
                <w:sz w:val="21"/>
                <w:szCs w:val="21"/>
                <w:shd w:val="clear" w:color="auto" w:fill="FFFFFF"/>
              </w:rPr>
              <w:t>293348</w:t>
            </w:r>
          </w:p>
        </w:tc>
        <w:tc>
          <w:tcPr>
            <w:tcW w:w="1134" w:type="dxa"/>
            <w:vAlign w:val="center"/>
          </w:tcPr>
          <w:p w14:paraId="241B7C01"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sz w:val="21"/>
                <w:szCs w:val="21"/>
              </w:rPr>
              <w:t>1.500</w:t>
            </w:r>
          </w:p>
        </w:tc>
        <w:tc>
          <w:tcPr>
            <w:tcW w:w="1134" w:type="dxa"/>
            <w:vAlign w:val="center"/>
          </w:tcPr>
          <w:p w14:paraId="4D70FEB7" w14:textId="77777777" w:rsidR="00A431CD" w:rsidRPr="00DD15F7" w:rsidRDefault="00A431CD" w:rsidP="00DD15F7">
            <w:pPr>
              <w:jc w:val="center"/>
              <w:rPr>
                <w:rFonts w:ascii="Times New Roman" w:eastAsia="Calibri" w:hAnsi="Times New Roman" w:cs="Times New Roman"/>
                <w:sz w:val="21"/>
                <w:szCs w:val="21"/>
              </w:rPr>
            </w:pPr>
            <w:r w:rsidRPr="00DD15F7">
              <w:rPr>
                <w:rFonts w:ascii="Times New Roman" w:eastAsia="Calibri" w:hAnsi="Times New Roman" w:cs="Times New Roman"/>
                <w:color w:val="000000"/>
                <w:sz w:val="21"/>
                <w:szCs w:val="21"/>
              </w:rPr>
              <w:t>3.140</w:t>
            </w:r>
          </w:p>
        </w:tc>
      </w:tr>
      <w:tr w:rsidR="00A431CD" w:rsidRPr="00DD15F7" w14:paraId="633E827A" w14:textId="77777777" w:rsidTr="00DD15F7">
        <w:trPr>
          <w:trHeight w:val="1974"/>
        </w:trPr>
        <w:tc>
          <w:tcPr>
            <w:tcW w:w="6912" w:type="dxa"/>
            <w:vAlign w:val="center"/>
          </w:tcPr>
          <w:p w14:paraId="2EE31162" w14:textId="77777777" w:rsidR="00A431CD" w:rsidRPr="00DD15F7" w:rsidRDefault="00A431CD" w:rsidP="00DD15F7">
            <w:pPr>
              <w:autoSpaceDE w:val="0"/>
              <w:autoSpaceDN w:val="0"/>
              <w:adjustRightInd w:val="0"/>
              <w:rPr>
                <w:rFonts w:ascii="Times New Roman" w:eastAsia="Calibri" w:hAnsi="Times New Roman" w:cs="Times New Roman"/>
                <w:bCs/>
                <w:sz w:val="21"/>
                <w:szCs w:val="21"/>
              </w:rPr>
            </w:pPr>
            <w:proofErr w:type="gramStart"/>
            <w:r w:rsidRPr="00DD15F7">
              <w:rPr>
                <w:rFonts w:ascii="Times New Roman" w:eastAsia="Calibri" w:hAnsi="Times New Roman" w:cs="Times New Roman"/>
                <w:sz w:val="21"/>
                <w:szCs w:val="21"/>
                <w:shd w:val="clear" w:color="auto" w:fill="FFFFFF"/>
              </w:rPr>
              <w:t>05)</w:t>
            </w:r>
            <w:proofErr w:type="gramEnd"/>
            <w:r w:rsidRPr="00DD15F7">
              <w:rPr>
                <w:rFonts w:ascii="Times New Roman" w:eastAsia="Calibri" w:hAnsi="Times New Roman" w:cs="Times New Roman"/>
                <w:sz w:val="21"/>
                <w:szCs w:val="21"/>
                <w:shd w:val="clear" w:color="auto" w:fill="FFFFFF"/>
              </w:rPr>
              <w:t xml:space="preserve"> COPO DESCARTÁVEL, MATERIAL BIODEGRADÁVEL, CAPACIDADE 200ml; CARACTERÍSTICAS ADICIONAIS: ATÓXICO E, EM PACOTE CONTENDO 100 UNIDADES.</w:t>
            </w:r>
          </w:p>
          <w:p w14:paraId="581EB41E" w14:textId="77777777" w:rsidR="00A431CD" w:rsidRPr="00DD15F7" w:rsidRDefault="00A431CD" w:rsidP="00DD15F7">
            <w:pPr>
              <w:shd w:val="clear" w:color="auto" w:fill="FFFFFF"/>
              <w:rPr>
                <w:rFonts w:ascii="Times New Roman" w:eastAsia="Calibri" w:hAnsi="Times New Roman" w:cs="Times New Roman"/>
                <w:sz w:val="21"/>
                <w:szCs w:val="21"/>
              </w:rPr>
            </w:pPr>
            <w:r w:rsidRPr="00DD15F7">
              <w:rPr>
                <w:rFonts w:ascii="Times New Roman" w:eastAsia="Calibri" w:hAnsi="Times New Roman" w:cs="Times New Roman"/>
                <w:bCs/>
                <w:sz w:val="21"/>
                <w:szCs w:val="21"/>
              </w:rPr>
              <w:t>Características: </w:t>
            </w:r>
          </w:p>
          <w:p w14:paraId="2CF0D9BC" w14:textId="77777777" w:rsidR="00A431CD" w:rsidRPr="00DD15F7" w:rsidRDefault="00A431CD" w:rsidP="00DD15F7">
            <w:pPr>
              <w:numPr>
                <w:ilvl w:val="0"/>
                <w:numId w:val="43"/>
              </w:numPr>
              <w:shd w:val="clear" w:color="auto" w:fill="FFFFFF"/>
              <w:rPr>
                <w:rFonts w:ascii="Times New Roman" w:eastAsia="Calibri" w:hAnsi="Times New Roman" w:cs="Times New Roman"/>
                <w:sz w:val="21"/>
                <w:szCs w:val="21"/>
              </w:rPr>
            </w:pPr>
            <w:r w:rsidRPr="00DD15F7">
              <w:rPr>
                <w:rFonts w:ascii="Times New Roman" w:eastAsia="Calibri" w:hAnsi="Times New Roman" w:cs="Times New Roman"/>
                <w:bCs/>
                <w:sz w:val="21"/>
                <w:szCs w:val="21"/>
              </w:rPr>
              <w:t>M</w:t>
            </w:r>
            <w:r w:rsidRPr="00DD15F7">
              <w:rPr>
                <w:rFonts w:ascii="Times New Roman" w:eastAsia="Calibri" w:hAnsi="Times New Roman" w:cs="Times New Roman"/>
                <w:sz w:val="21"/>
                <w:szCs w:val="21"/>
              </w:rPr>
              <w:t xml:space="preserve">aterial sustentável, renovável e biodegradável. </w:t>
            </w:r>
          </w:p>
          <w:p w14:paraId="10A559F5" w14:textId="7B3D1EBA" w:rsidR="00A431CD" w:rsidRPr="00DD15F7" w:rsidRDefault="00A431CD" w:rsidP="00DD15F7">
            <w:pPr>
              <w:numPr>
                <w:ilvl w:val="0"/>
                <w:numId w:val="43"/>
              </w:numPr>
              <w:shd w:val="clear" w:color="auto" w:fill="FFFFFF"/>
              <w:rPr>
                <w:rFonts w:ascii="Times New Roman" w:eastAsiaTheme="majorEastAsia" w:hAnsi="Times New Roman" w:cs="Times New Roman"/>
                <w:bCs/>
                <w:sz w:val="21"/>
                <w:szCs w:val="21"/>
                <w:lang w:val="pt-PT"/>
              </w:rPr>
            </w:pPr>
            <w:r w:rsidRPr="00DD15F7">
              <w:rPr>
                <w:rFonts w:ascii="Times New Roman" w:eastAsia="Calibri" w:hAnsi="Times New Roman" w:cs="Times New Roman"/>
                <w:bCs/>
                <w:sz w:val="21"/>
                <w:szCs w:val="21"/>
              </w:rPr>
              <w:t>Utilização quente ou fria: </w:t>
            </w:r>
            <w:r w:rsidRPr="00DD15F7">
              <w:rPr>
                <w:rFonts w:ascii="Times New Roman" w:eastAsia="Calibri" w:hAnsi="Times New Roman" w:cs="Times New Roman"/>
                <w:sz w:val="21"/>
                <w:szCs w:val="21"/>
              </w:rPr>
              <w:t>estes copos podem ser utilizados para bebidas quentes ou frios. Oferece resistência confiável e não contém nenhum forro de plástico ou cera.</w:t>
            </w:r>
          </w:p>
        </w:tc>
        <w:tc>
          <w:tcPr>
            <w:tcW w:w="1134" w:type="dxa"/>
            <w:vAlign w:val="center"/>
          </w:tcPr>
          <w:p w14:paraId="3278D1C3"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sz w:val="21"/>
                <w:szCs w:val="21"/>
                <w:shd w:val="clear" w:color="auto" w:fill="FFFFFF"/>
              </w:rPr>
              <w:t>435019</w:t>
            </w:r>
          </w:p>
        </w:tc>
        <w:tc>
          <w:tcPr>
            <w:tcW w:w="1134" w:type="dxa"/>
            <w:vAlign w:val="center"/>
          </w:tcPr>
          <w:p w14:paraId="601403CC"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bCs/>
                <w:color w:val="000000"/>
                <w:sz w:val="21"/>
                <w:szCs w:val="21"/>
              </w:rPr>
              <w:t>1.000</w:t>
            </w:r>
          </w:p>
        </w:tc>
        <w:tc>
          <w:tcPr>
            <w:tcW w:w="1134" w:type="dxa"/>
            <w:vAlign w:val="center"/>
          </w:tcPr>
          <w:p w14:paraId="7AE2A0C4"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sz w:val="21"/>
                <w:szCs w:val="21"/>
              </w:rPr>
              <w:t>2.250</w:t>
            </w:r>
          </w:p>
        </w:tc>
      </w:tr>
      <w:tr w:rsidR="00A431CD" w:rsidRPr="00DD15F7" w14:paraId="23206A21" w14:textId="77777777" w:rsidTr="00DD15F7">
        <w:trPr>
          <w:trHeight w:val="1986"/>
        </w:trPr>
        <w:tc>
          <w:tcPr>
            <w:tcW w:w="6912" w:type="dxa"/>
            <w:vAlign w:val="center"/>
          </w:tcPr>
          <w:p w14:paraId="70206526" w14:textId="77777777" w:rsidR="00A431CD" w:rsidRPr="00DD15F7" w:rsidRDefault="00A431CD" w:rsidP="00DD15F7">
            <w:pPr>
              <w:autoSpaceDE w:val="0"/>
              <w:autoSpaceDN w:val="0"/>
              <w:adjustRightInd w:val="0"/>
              <w:rPr>
                <w:rFonts w:ascii="Times New Roman" w:eastAsia="Calibri" w:hAnsi="Times New Roman" w:cs="Times New Roman"/>
                <w:bCs/>
                <w:sz w:val="21"/>
                <w:szCs w:val="21"/>
              </w:rPr>
            </w:pPr>
            <w:proofErr w:type="gramStart"/>
            <w:r w:rsidRPr="00DD15F7">
              <w:rPr>
                <w:rFonts w:ascii="Times New Roman" w:eastAsia="Calibri" w:hAnsi="Times New Roman" w:cs="Times New Roman"/>
                <w:sz w:val="21"/>
                <w:szCs w:val="21"/>
                <w:shd w:val="clear" w:color="auto" w:fill="FFFFFF"/>
              </w:rPr>
              <w:t>06)</w:t>
            </w:r>
            <w:proofErr w:type="gramEnd"/>
            <w:r w:rsidRPr="00DD15F7">
              <w:rPr>
                <w:rFonts w:ascii="Times New Roman" w:eastAsia="Calibri" w:hAnsi="Times New Roman" w:cs="Times New Roman"/>
                <w:sz w:val="21"/>
                <w:szCs w:val="21"/>
                <w:shd w:val="clear" w:color="auto" w:fill="FFFFFF"/>
              </w:rPr>
              <w:t xml:space="preserve"> COPO DESCARTÁVEL, MATERIAL BIODEGRADÁVEL, CAPACIDADE 50ml; CARACTERÍSTICAS ADICIONAIS: ATÓXICO E, EM PACOTE CONTENDO 100 UNIDADES.</w:t>
            </w:r>
          </w:p>
          <w:p w14:paraId="25D5530D" w14:textId="77777777" w:rsidR="00A431CD" w:rsidRPr="00DD15F7" w:rsidRDefault="00A431CD" w:rsidP="00DD15F7">
            <w:pPr>
              <w:shd w:val="clear" w:color="auto" w:fill="FFFFFF"/>
              <w:rPr>
                <w:rFonts w:ascii="Times New Roman" w:eastAsia="Calibri" w:hAnsi="Times New Roman" w:cs="Times New Roman"/>
                <w:sz w:val="21"/>
                <w:szCs w:val="21"/>
              </w:rPr>
            </w:pPr>
            <w:r w:rsidRPr="00DD15F7">
              <w:rPr>
                <w:rFonts w:ascii="Times New Roman" w:eastAsia="Calibri" w:hAnsi="Times New Roman" w:cs="Times New Roman"/>
                <w:bCs/>
                <w:sz w:val="21"/>
                <w:szCs w:val="21"/>
              </w:rPr>
              <w:t>Características: </w:t>
            </w:r>
          </w:p>
          <w:p w14:paraId="03DFD119" w14:textId="77777777" w:rsidR="00A431CD" w:rsidRPr="00DD15F7" w:rsidRDefault="00A431CD" w:rsidP="00DD15F7">
            <w:pPr>
              <w:numPr>
                <w:ilvl w:val="0"/>
                <w:numId w:val="43"/>
              </w:numPr>
              <w:shd w:val="clear" w:color="auto" w:fill="FFFFFF"/>
              <w:rPr>
                <w:rFonts w:ascii="Times New Roman" w:eastAsia="Calibri" w:hAnsi="Times New Roman" w:cs="Times New Roman"/>
                <w:sz w:val="21"/>
                <w:szCs w:val="21"/>
              </w:rPr>
            </w:pPr>
            <w:r w:rsidRPr="00DD15F7">
              <w:rPr>
                <w:rFonts w:ascii="Times New Roman" w:eastAsia="Calibri" w:hAnsi="Times New Roman" w:cs="Times New Roman"/>
                <w:bCs/>
                <w:sz w:val="21"/>
                <w:szCs w:val="21"/>
              </w:rPr>
              <w:t>M</w:t>
            </w:r>
            <w:r w:rsidRPr="00DD15F7">
              <w:rPr>
                <w:rFonts w:ascii="Times New Roman" w:eastAsia="Calibri" w:hAnsi="Times New Roman" w:cs="Times New Roman"/>
                <w:sz w:val="21"/>
                <w:szCs w:val="21"/>
              </w:rPr>
              <w:t xml:space="preserve">aterial sustentável, renovável e biodegradável. </w:t>
            </w:r>
          </w:p>
          <w:p w14:paraId="3C65687A" w14:textId="77777777" w:rsidR="00A431CD" w:rsidRPr="00DD15F7" w:rsidRDefault="00A431CD" w:rsidP="00DD15F7">
            <w:pPr>
              <w:numPr>
                <w:ilvl w:val="0"/>
                <w:numId w:val="43"/>
              </w:numPr>
              <w:shd w:val="clear" w:color="auto" w:fill="FFFFFF"/>
              <w:rPr>
                <w:rFonts w:ascii="Times New Roman" w:eastAsia="Calibri" w:hAnsi="Times New Roman" w:cs="Times New Roman"/>
                <w:sz w:val="21"/>
                <w:szCs w:val="21"/>
              </w:rPr>
            </w:pPr>
            <w:r w:rsidRPr="00DD15F7">
              <w:rPr>
                <w:rFonts w:ascii="Times New Roman" w:eastAsia="Calibri" w:hAnsi="Times New Roman" w:cs="Times New Roman"/>
                <w:bCs/>
                <w:sz w:val="21"/>
                <w:szCs w:val="21"/>
              </w:rPr>
              <w:t>Utilização quente ou fria: </w:t>
            </w:r>
            <w:r w:rsidRPr="00DD15F7">
              <w:rPr>
                <w:rFonts w:ascii="Times New Roman" w:eastAsia="Calibri" w:hAnsi="Times New Roman" w:cs="Times New Roman"/>
                <w:sz w:val="21"/>
                <w:szCs w:val="21"/>
              </w:rPr>
              <w:t>estes copos podem ser utilizados para bebidas quentes ou frios. Oferece resistência confiável e não contém nenhum forro de plástico ou cera.</w:t>
            </w:r>
          </w:p>
          <w:p w14:paraId="1965D33C" w14:textId="77777777" w:rsidR="00A431CD" w:rsidRPr="00DD15F7" w:rsidRDefault="00A431CD" w:rsidP="00DD15F7">
            <w:pPr>
              <w:keepNext/>
              <w:keepLines/>
              <w:widowControl w:val="0"/>
              <w:autoSpaceDE w:val="0"/>
              <w:autoSpaceDN w:val="0"/>
              <w:outlineLvl w:val="1"/>
              <w:rPr>
                <w:rFonts w:ascii="Times New Roman" w:eastAsiaTheme="majorEastAsia" w:hAnsi="Times New Roman" w:cs="Times New Roman"/>
                <w:bCs/>
                <w:sz w:val="21"/>
                <w:szCs w:val="21"/>
                <w:lang w:val="pt-PT"/>
              </w:rPr>
            </w:pPr>
          </w:p>
        </w:tc>
        <w:tc>
          <w:tcPr>
            <w:tcW w:w="1134" w:type="dxa"/>
            <w:vAlign w:val="center"/>
          </w:tcPr>
          <w:p w14:paraId="72656023"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sz w:val="21"/>
                <w:szCs w:val="21"/>
                <w:shd w:val="clear" w:color="auto" w:fill="FFFFFF"/>
              </w:rPr>
              <w:t>252435</w:t>
            </w:r>
          </w:p>
        </w:tc>
        <w:tc>
          <w:tcPr>
            <w:tcW w:w="1134" w:type="dxa"/>
            <w:vAlign w:val="center"/>
          </w:tcPr>
          <w:p w14:paraId="36261986"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bCs/>
                <w:color w:val="000000"/>
                <w:sz w:val="21"/>
                <w:szCs w:val="21"/>
              </w:rPr>
              <w:t>250</w:t>
            </w:r>
          </w:p>
        </w:tc>
        <w:tc>
          <w:tcPr>
            <w:tcW w:w="1134" w:type="dxa"/>
            <w:vAlign w:val="center"/>
          </w:tcPr>
          <w:p w14:paraId="6EADF86D" w14:textId="77777777" w:rsidR="00A431CD" w:rsidRPr="00DD15F7" w:rsidRDefault="00A431CD" w:rsidP="00DD15F7">
            <w:pPr>
              <w:autoSpaceDE w:val="0"/>
              <w:autoSpaceDN w:val="0"/>
              <w:adjustRightInd w:val="0"/>
              <w:jc w:val="center"/>
              <w:rPr>
                <w:rFonts w:ascii="Times New Roman" w:eastAsia="Calibri" w:hAnsi="Times New Roman" w:cs="Times New Roman"/>
                <w:bCs/>
                <w:color w:val="000000"/>
                <w:sz w:val="21"/>
                <w:szCs w:val="21"/>
              </w:rPr>
            </w:pPr>
            <w:r w:rsidRPr="00DD15F7">
              <w:rPr>
                <w:rFonts w:ascii="Times New Roman" w:eastAsia="Calibri" w:hAnsi="Times New Roman" w:cs="Times New Roman"/>
                <w:color w:val="000000"/>
                <w:sz w:val="21"/>
                <w:szCs w:val="21"/>
              </w:rPr>
              <w:t>580</w:t>
            </w:r>
          </w:p>
        </w:tc>
      </w:tr>
    </w:tbl>
    <w:p w14:paraId="2D9449A2" w14:textId="77777777" w:rsidR="00A431CD" w:rsidRPr="00A431CD" w:rsidRDefault="00A431CD" w:rsidP="00A431CD">
      <w:pPr>
        <w:jc w:val="both"/>
        <w:rPr>
          <w:rFonts w:eastAsia="Calibri"/>
          <w:b/>
          <w:lang w:eastAsia="en-US"/>
        </w:rPr>
      </w:pPr>
    </w:p>
    <w:p w14:paraId="1309081E" w14:textId="77777777" w:rsidR="00A431CD" w:rsidRPr="00A431CD" w:rsidRDefault="00A431CD"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1127B92C" w14:textId="77777777" w:rsidTr="005F4411">
        <w:tc>
          <w:tcPr>
            <w:tcW w:w="10031" w:type="dxa"/>
            <w:shd w:val="clear" w:color="auto" w:fill="BFBFBF"/>
          </w:tcPr>
          <w:p w14:paraId="5C890F95" w14:textId="77777777" w:rsidR="00A431CD" w:rsidRPr="00A431CD" w:rsidRDefault="00A431CD" w:rsidP="00A431CD">
            <w:pPr>
              <w:jc w:val="both"/>
              <w:rPr>
                <w:rFonts w:eastAsia="Calibri"/>
                <w:b/>
                <w:lang w:eastAsia="en-US"/>
              </w:rPr>
            </w:pPr>
            <w:r w:rsidRPr="00A431CD">
              <w:rPr>
                <w:rFonts w:eastAsia="Calibri"/>
                <w:b/>
                <w:lang w:eastAsia="en-US"/>
              </w:rPr>
              <w:t xml:space="preserve">5. PRAZO DE VIGÊNCIA DA ATA DE REGISTRO DE PREÇOS E POSSIBILIDADE DE PRORROGAÇÃO </w:t>
            </w:r>
          </w:p>
        </w:tc>
      </w:tr>
    </w:tbl>
    <w:p w14:paraId="3BF791FE" w14:textId="77777777" w:rsidR="00A431CD" w:rsidRPr="00A431CD" w:rsidRDefault="00A431CD" w:rsidP="00A431CD">
      <w:pPr>
        <w:jc w:val="both"/>
        <w:rPr>
          <w:rFonts w:eastAsia="Calibri"/>
          <w:b/>
          <w:lang w:eastAsia="en-US"/>
        </w:rPr>
      </w:pPr>
    </w:p>
    <w:p w14:paraId="23A8A247" w14:textId="77777777" w:rsidR="00A431CD" w:rsidRPr="00A431CD" w:rsidRDefault="00A431CD" w:rsidP="00A431CD">
      <w:pPr>
        <w:autoSpaceDE w:val="0"/>
        <w:autoSpaceDN w:val="0"/>
        <w:jc w:val="both"/>
        <w:rPr>
          <w:snapToGrid w:val="0"/>
          <w:color w:val="000000"/>
        </w:rPr>
      </w:pPr>
      <w:r w:rsidRPr="00A431CD">
        <w:rPr>
          <w:snapToGrid w:val="0"/>
          <w:color w:val="000000"/>
        </w:rPr>
        <w:t xml:space="preserve">5.1 - A Ata de Registro de Preço terá duração de </w:t>
      </w:r>
      <w:proofErr w:type="gramStart"/>
      <w:r w:rsidRPr="00A431CD">
        <w:rPr>
          <w:snapToGrid w:val="0"/>
          <w:color w:val="000000"/>
        </w:rPr>
        <w:t>1</w:t>
      </w:r>
      <w:proofErr w:type="gramEnd"/>
      <w:r w:rsidRPr="00A431CD">
        <w:rPr>
          <w:snapToGrid w:val="0"/>
          <w:color w:val="000000"/>
        </w:rPr>
        <w:t xml:space="preserve"> (um ano) a contar do </w:t>
      </w:r>
      <w:r w:rsidRPr="00A431CD">
        <w:rPr>
          <w:rFonts w:eastAsia="Calibri"/>
          <w:lang w:eastAsia="en-US"/>
        </w:rPr>
        <w:t>primeiro dia útil subsequente à publicação no PNCP</w:t>
      </w:r>
      <w:r w:rsidRPr="00A431CD">
        <w:rPr>
          <w:snapToGrid w:val="0"/>
          <w:color w:val="000000"/>
        </w:rPr>
        <w:t>, permitindo prorrogação por igual período, renovando-se também o saldo inicial.</w:t>
      </w:r>
    </w:p>
    <w:p w14:paraId="176651F1" w14:textId="77777777" w:rsidR="00A431CD" w:rsidRDefault="00A431CD" w:rsidP="00A431CD">
      <w:pPr>
        <w:jc w:val="both"/>
        <w:rPr>
          <w:rFonts w:eastAsia="Calibri"/>
          <w:b/>
          <w:lang w:eastAsia="en-US"/>
        </w:rPr>
      </w:pPr>
    </w:p>
    <w:p w14:paraId="0A57B938" w14:textId="77777777" w:rsidR="005F4411" w:rsidRPr="00A431CD" w:rsidRDefault="005F4411"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12D88562" w14:textId="77777777" w:rsidTr="005F4411">
        <w:tc>
          <w:tcPr>
            <w:tcW w:w="10031" w:type="dxa"/>
            <w:shd w:val="clear" w:color="auto" w:fill="BFBFBF"/>
          </w:tcPr>
          <w:p w14:paraId="4B623D5A" w14:textId="77777777" w:rsidR="00A431CD" w:rsidRPr="00A431CD" w:rsidRDefault="00A431CD" w:rsidP="00A431CD">
            <w:pPr>
              <w:jc w:val="both"/>
              <w:rPr>
                <w:rFonts w:eastAsia="Calibri"/>
                <w:b/>
                <w:lang w:eastAsia="en-US"/>
              </w:rPr>
            </w:pPr>
            <w:r w:rsidRPr="00A431CD">
              <w:rPr>
                <w:rFonts w:eastAsia="Calibri"/>
                <w:b/>
                <w:lang w:eastAsia="en-US"/>
              </w:rPr>
              <w:t xml:space="preserve">6. DESCRIÇÃO DA SOLUÇÃO COMO UM TODO </w:t>
            </w:r>
          </w:p>
        </w:tc>
      </w:tr>
    </w:tbl>
    <w:p w14:paraId="1781B25B" w14:textId="77777777" w:rsidR="00A431CD" w:rsidRPr="00A431CD" w:rsidRDefault="00A431CD" w:rsidP="00A431CD">
      <w:pPr>
        <w:jc w:val="both"/>
        <w:rPr>
          <w:rFonts w:eastAsia="Calibri"/>
          <w:b/>
          <w:lang w:eastAsia="en-US"/>
        </w:rPr>
      </w:pPr>
    </w:p>
    <w:p w14:paraId="65A417E9" w14:textId="77777777" w:rsidR="00A431CD" w:rsidRPr="00A431CD" w:rsidRDefault="00A431CD" w:rsidP="00A431CD">
      <w:pPr>
        <w:widowControl w:val="0"/>
        <w:autoSpaceDE w:val="0"/>
        <w:autoSpaceDN w:val="0"/>
        <w:jc w:val="both"/>
        <w:rPr>
          <w:rFonts w:eastAsia="Verdana"/>
          <w:lang w:val="pt-PT" w:eastAsia="en-US"/>
        </w:rPr>
      </w:pPr>
      <w:r w:rsidRPr="00A431CD">
        <w:rPr>
          <w:rFonts w:eastAsia="Verdana"/>
          <w:lang w:val="pt-PT" w:eastAsia="en-US"/>
        </w:rPr>
        <w:t>6.1 - A solução proposta para fins de atendimento das necessidades institucionais pelo objeto envolve a aquisição dos materiais, a serem adquiridos por empresa(s) contratada(s) para seu fornecimento.</w:t>
      </w:r>
    </w:p>
    <w:p w14:paraId="63363117" w14:textId="77777777" w:rsidR="00A431CD" w:rsidRPr="00A431CD" w:rsidRDefault="00A431CD" w:rsidP="00A431CD">
      <w:pPr>
        <w:widowControl w:val="0"/>
        <w:autoSpaceDE w:val="0"/>
        <w:autoSpaceDN w:val="0"/>
        <w:jc w:val="both"/>
        <w:rPr>
          <w:rFonts w:eastAsia="Verdana"/>
          <w:lang w:val="pt-PT" w:eastAsia="en-US"/>
        </w:rPr>
      </w:pPr>
    </w:p>
    <w:p w14:paraId="31062B54" w14:textId="77777777" w:rsidR="00A431CD" w:rsidRPr="00A431CD" w:rsidRDefault="00A431CD" w:rsidP="00A431CD">
      <w:pPr>
        <w:jc w:val="both"/>
        <w:rPr>
          <w:rFonts w:eastAsia="Calibri"/>
          <w:lang w:eastAsia="en-US"/>
        </w:rPr>
      </w:pPr>
      <w:r w:rsidRPr="00A431CD">
        <w:rPr>
          <w:rFonts w:eastAsia="Calibri"/>
          <w:lang w:eastAsia="en-US"/>
        </w:rPr>
        <w:lastRenderedPageBreak/>
        <w:t xml:space="preserve">6.2 - A solução mais viável para a contratação é a realização de licitação, que deverá adotar como forma de seleção o sistema de Pregão Eletrônico, com a seleção da proposta mais vantajosa para a administração, incidindo a hipótese de Sistema de Registro de Preços (SRP). </w:t>
      </w:r>
    </w:p>
    <w:p w14:paraId="54B9058A" w14:textId="77777777" w:rsidR="00A431CD" w:rsidRPr="00A431CD" w:rsidRDefault="00A431CD" w:rsidP="00A431CD">
      <w:pPr>
        <w:jc w:val="both"/>
        <w:rPr>
          <w:rFonts w:eastAsia="Calibri"/>
          <w:lang w:eastAsia="en-US"/>
        </w:rPr>
      </w:pPr>
    </w:p>
    <w:p w14:paraId="591658AC" w14:textId="77777777" w:rsidR="00A431CD" w:rsidRPr="00A431CD" w:rsidRDefault="00A431CD" w:rsidP="00A431CD">
      <w:pPr>
        <w:jc w:val="both"/>
        <w:rPr>
          <w:rFonts w:eastAsia="Calibri"/>
          <w:b/>
          <w:lang w:eastAsia="en-US"/>
        </w:rPr>
      </w:pPr>
      <w:r w:rsidRPr="00A431CD">
        <w:rPr>
          <w:rFonts w:eastAsia="Calibri"/>
          <w:lang w:eastAsia="en-US"/>
        </w:rPr>
        <w:t xml:space="preserve">6.3 - </w:t>
      </w:r>
      <w:proofErr w:type="gramStart"/>
      <w:r w:rsidRPr="00A431CD">
        <w:rPr>
          <w:rFonts w:eastAsia="Calibri"/>
          <w:lang w:eastAsia="en-US"/>
        </w:rPr>
        <w:t>Após</w:t>
      </w:r>
      <w:proofErr w:type="gramEnd"/>
      <w:r w:rsidRPr="00A431CD">
        <w:rPr>
          <w:rFonts w:eastAsia="Calibri"/>
          <w:lang w:eastAsia="en-US"/>
        </w:rPr>
        <w:t xml:space="preserve"> realizados os procedimentos licitatórios, a Contratada(s) deverá efetivar o fornecimento do material conforme o prazo de entrega a ser definido neste Termo de Referência, seguindo criteriosamente as descrições e unidades de medida determinadas no referido termo.</w:t>
      </w:r>
    </w:p>
    <w:p w14:paraId="49549AA5" w14:textId="77777777" w:rsidR="00A431CD" w:rsidRDefault="00A431CD" w:rsidP="00A431CD">
      <w:pPr>
        <w:jc w:val="both"/>
        <w:rPr>
          <w:rFonts w:eastAsia="Calibri"/>
          <w:b/>
          <w:lang w:eastAsia="en-US"/>
        </w:rPr>
      </w:pPr>
    </w:p>
    <w:p w14:paraId="62696279" w14:textId="77777777" w:rsidR="005F4411" w:rsidRPr="00A431CD" w:rsidRDefault="005F4411"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7D293FA6" w14:textId="77777777" w:rsidTr="005F4411">
        <w:tc>
          <w:tcPr>
            <w:tcW w:w="10031" w:type="dxa"/>
            <w:shd w:val="clear" w:color="auto" w:fill="BFBFBF"/>
          </w:tcPr>
          <w:p w14:paraId="4DBD95D1" w14:textId="77777777" w:rsidR="00A431CD" w:rsidRPr="00A431CD" w:rsidRDefault="00A431CD" w:rsidP="00A431CD">
            <w:pPr>
              <w:jc w:val="both"/>
              <w:rPr>
                <w:rFonts w:eastAsia="Calibri"/>
                <w:b/>
                <w:lang w:eastAsia="en-US"/>
              </w:rPr>
            </w:pPr>
            <w:r w:rsidRPr="00A431CD">
              <w:rPr>
                <w:rFonts w:eastAsia="Calibri"/>
                <w:b/>
                <w:lang w:eastAsia="en-US"/>
              </w:rPr>
              <w:t xml:space="preserve">7. CRITÉRIOS DE SELEÇÃO DO FORNECEDOR </w:t>
            </w:r>
          </w:p>
        </w:tc>
      </w:tr>
    </w:tbl>
    <w:p w14:paraId="327BC382" w14:textId="77777777" w:rsidR="00A431CD" w:rsidRPr="00A431CD" w:rsidRDefault="00A431CD" w:rsidP="00A431CD">
      <w:pPr>
        <w:jc w:val="both"/>
        <w:rPr>
          <w:rFonts w:eastAsia="Calibri"/>
          <w:b/>
          <w:lang w:eastAsia="en-US"/>
        </w:rPr>
      </w:pPr>
    </w:p>
    <w:p w14:paraId="510823F9" w14:textId="77777777" w:rsidR="00A431CD" w:rsidRPr="00A431CD" w:rsidRDefault="00A431CD" w:rsidP="00A431CD">
      <w:pPr>
        <w:autoSpaceDE w:val="0"/>
        <w:autoSpaceDN w:val="0"/>
        <w:jc w:val="both"/>
        <w:rPr>
          <w:rFonts w:eastAsia="Calibri"/>
          <w:lang w:eastAsia="en-US"/>
        </w:rPr>
      </w:pPr>
      <w:r w:rsidRPr="00A431CD">
        <w:rPr>
          <w:snapToGrid w:val="0"/>
          <w:color w:val="000000"/>
        </w:rPr>
        <w:t xml:space="preserve">7.1 - </w:t>
      </w:r>
      <w:r w:rsidRPr="00A431CD">
        <w:rPr>
          <w:rFonts w:eastAsia="Calibri"/>
          <w:lang w:eastAsia="en-US"/>
        </w:rPr>
        <w:t>A presente contratação, ao adotar como forma de seleção o sistema de Pregão Eletrônico, terá como critério para seleção o menor preço ofertado.</w:t>
      </w:r>
    </w:p>
    <w:p w14:paraId="4058E7D1" w14:textId="77777777" w:rsidR="00A431CD" w:rsidRPr="00A431CD" w:rsidRDefault="00A431CD" w:rsidP="00A431CD">
      <w:pPr>
        <w:autoSpaceDE w:val="0"/>
        <w:autoSpaceDN w:val="0"/>
        <w:jc w:val="both"/>
        <w:rPr>
          <w:rFonts w:eastAsia="Calibri"/>
          <w:lang w:eastAsia="en-US"/>
        </w:rPr>
      </w:pPr>
    </w:p>
    <w:p w14:paraId="2DC20708" w14:textId="77777777" w:rsidR="00A431CD" w:rsidRPr="00A431CD" w:rsidRDefault="00A431CD" w:rsidP="00A431CD">
      <w:pPr>
        <w:autoSpaceDE w:val="0"/>
        <w:autoSpaceDN w:val="0"/>
        <w:jc w:val="both"/>
        <w:rPr>
          <w:snapToGrid w:val="0"/>
          <w:color w:val="000000"/>
        </w:rPr>
      </w:pPr>
      <w:r w:rsidRPr="00A431CD">
        <w:rPr>
          <w:rFonts w:eastAsia="Calibri"/>
          <w:lang w:eastAsia="en-US"/>
        </w:rPr>
        <w:t>7.2 - Os documentos exigidos para habilitação dos licitantes são os definidos pela Lei 14.133/2021, no que se refere à habilitação jurídica, regularidade fiscal, social e trabalhista e qualificação econômico-financeira.</w:t>
      </w:r>
    </w:p>
    <w:p w14:paraId="07948A0A" w14:textId="77777777" w:rsidR="00A431CD" w:rsidRDefault="00A431CD" w:rsidP="00A431CD">
      <w:pPr>
        <w:jc w:val="both"/>
        <w:rPr>
          <w:rFonts w:eastAsia="Calibri"/>
          <w:b/>
          <w:lang w:eastAsia="en-US"/>
        </w:rPr>
      </w:pPr>
    </w:p>
    <w:p w14:paraId="7FF3A095" w14:textId="77777777" w:rsidR="005F4411" w:rsidRPr="00A431CD" w:rsidRDefault="005F4411"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1BB302DA" w14:textId="77777777" w:rsidTr="005F4411">
        <w:tc>
          <w:tcPr>
            <w:tcW w:w="10031" w:type="dxa"/>
            <w:shd w:val="clear" w:color="auto" w:fill="BFBFBF"/>
          </w:tcPr>
          <w:p w14:paraId="688043B9" w14:textId="77777777" w:rsidR="00A431CD" w:rsidRPr="00A431CD" w:rsidRDefault="00A431CD" w:rsidP="00A431CD">
            <w:pPr>
              <w:jc w:val="both"/>
              <w:rPr>
                <w:rFonts w:eastAsia="Calibri"/>
                <w:b/>
                <w:lang w:eastAsia="en-US"/>
              </w:rPr>
            </w:pPr>
            <w:r w:rsidRPr="00A431CD">
              <w:rPr>
                <w:rFonts w:eastAsia="Calibri"/>
                <w:b/>
                <w:lang w:eastAsia="en-US"/>
              </w:rPr>
              <w:t xml:space="preserve">8. FORMA DE CONTRATAÇÃO </w:t>
            </w:r>
          </w:p>
        </w:tc>
      </w:tr>
    </w:tbl>
    <w:p w14:paraId="3D81153A" w14:textId="77777777" w:rsidR="00A431CD" w:rsidRPr="00A431CD" w:rsidRDefault="00A431CD" w:rsidP="00A431CD">
      <w:pPr>
        <w:jc w:val="both"/>
        <w:rPr>
          <w:rFonts w:eastAsia="Calibri"/>
          <w:b/>
          <w:lang w:eastAsia="en-US"/>
        </w:rPr>
      </w:pPr>
    </w:p>
    <w:p w14:paraId="1C18161C" w14:textId="77777777" w:rsidR="00A431CD" w:rsidRPr="00A431CD" w:rsidRDefault="00A431CD" w:rsidP="00A431CD">
      <w:pPr>
        <w:jc w:val="both"/>
        <w:rPr>
          <w:rFonts w:eastAsia="Calibri"/>
          <w:lang w:eastAsia="en-US"/>
        </w:rPr>
      </w:pPr>
      <w:r w:rsidRPr="00A431CD">
        <w:rPr>
          <w:rFonts w:eastAsia="Calibri"/>
          <w:lang w:eastAsia="en-US"/>
        </w:rPr>
        <w:t>8.1 - O objeto é classificado como comum.</w:t>
      </w:r>
    </w:p>
    <w:p w14:paraId="6314E0F3" w14:textId="77777777" w:rsidR="00A431CD" w:rsidRPr="00A431CD" w:rsidRDefault="00A431CD" w:rsidP="00A431CD">
      <w:pPr>
        <w:jc w:val="both"/>
        <w:rPr>
          <w:rFonts w:eastAsia="Calibri"/>
          <w:lang w:eastAsia="en-US"/>
        </w:rPr>
      </w:pPr>
    </w:p>
    <w:p w14:paraId="3306ADA2" w14:textId="77777777" w:rsidR="00A431CD" w:rsidRPr="00A431CD" w:rsidRDefault="00A431CD" w:rsidP="00A431CD">
      <w:pPr>
        <w:jc w:val="both"/>
        <w:rPr>
          <w:rFonts w:eastAsia="Calibri"/>
          <w:lang w:eastAsia="en-US"/>
        </w:rPr>
      </w:pPr>
      <w:r w:rsidRPr="00A431CD">
        <w:rPr>
          <w:rFonts w:eastAsia="Calibri"/>
          <w:lang w:eastAsia="en-US"/>
        </w:rPr>
        <w:t xml:space="preserve">8.2 - Incide sobre o presente objeto a hipótese de Sistema de Registro de Preços, dada </w:t>
      </w:r>
      <w:r w:rsidRPr="00A431CD">
        <w:t xml:space="preserve">a aquisição de bens com previsão de entregas parceladas, </w:t>
      </w:r>
      <w:r w:rsidRPr="00A431CD">
        <w:rPr>
          <w:rFonts w:eastAsia="Calibri"/>
          <w:lang w:eastAsia="en-US"/>
        </w:rPr>
        <w:t xml:space="preserve">solicitando o material de maneira fracionada, de acordo com as necessidades do mesmo, sem que </w:t>
      </w:r>
      <w:r w:rsidRPr="00A431CD">
        <w:rPr>
          <w:snapToGrid w:val="0"/>
          <w:color w:val="000000"/>
        </w:rPr>
        <w:t>a quantidade total indicada gere obrigação de aquisição pela Assembleia Legislativa</w:t>
      </w:r>
      <w:r w:rsidRPr="00A431CD">
        <w:rPr>
          <w:rFonts w:eastAsia="Calibri"/>
          <w:lang w:eastAsia="en-US"/>
        </w:rPr>
        <w:t>.</w:t>
      </w:r>
    </w:p>
    <w:p w14:paraId="223FF426" w14:textId="77777777" w:rsidR="00A431CD" w:rsidRPr="00A431CD" w:rsidRDefault="00A431CD" w:rsidP="00A431CD">
      <w:pPr>
        <w:jc w:val="both"/>
        <w:rPr>
          <w:rFonts w:eastAsia="Calibri"/>
          <w:lang w:eastAsia="en-US"/>
        </w:rPr>
      </w:pPr>
    </w:p>
    <w:p w14:paraId="0A86168C" w14:textId="77777777" w:rsidR="00A431CD" w:rsidRPr="00A431CD" w:rsidRDefault="00A431CD" w:rsidP="00A431CD">
      <w:pPr>
        <w:jc w:val="both"/>
        <w:rPr>
          <w:rFonts w:eastAsia="Calibri"/>
          <w:lang w:eastAsia="en-US"/>
        </w:rPr>
      </w:pPr>
      <w:r w:rsidRPr="00A431CD">
        <w:rPr>
          <w:rFonts w:eastAsia="Calibri"/>
          <w:lang w:eastAsia="en-US"/>
        </w:rPr>
        <w:t xml:space="preserve">8.3 - O tipo de contratação devido é licitação. </w:t>
      </w:r>
    </w:p>
    <w:p w14:paraId="551BA9F0" w14:textId="77777777" w:rsidR="00A431CD" w:rsidRPr="00A431CD" w:rsidRDefault="00A431CD" w:rsidP="00A431CD">
      <w:pPr>
        <w:jc w:val="both"/>
        <w:rPr>
          <w:rFonts w:eastAsia="Calibri"/>
          <w:lang w:eastAsia="en-US"/>
        </w:rPr>
      </w:pPr>
    </w:p>
    <w:p w14:paraId="2153350E" w14:textId="77777777" w:rsidR="00A431CD" w:rsidRPr="00A431CD" w:rsidRDefault="00A431CD" w:rsidP="00A431CD">
      <w:pPr>
        <w:jc w:val="both"/>
        <w:rPr>
          <w:rFonts w:eastAsia="Calibri"/>
          <w:lang w:eastAsia="en-US"/>
        </w:rPr>
      </w:pPr>
      <w:r w:rsidRPr="00A431CD">
        <w:rPr>
          <w:rFonts w:eastAsia="Calibri"/>
          <w:lang w:eastAsia="en-US"/>
        </w:rPr>
        <w:t>8.4 - Prever-se-á a realização de licitação na modalidade de Pregão Eletrônico.</w:t>
      </w:r>
    </w:p>
    <w:p w14:paraId="10271DE6" w14:textId="77777777" w:rsidR="00A431CD" w:rsidRPr="00A431CD" w:rsidRDefault="00A431CD" w:rsidP="00A431CD">
      <w:pPr>
        <w:jc w:val="both"/>
        <w:rPr>
          <w:rFonts w:eastAsia="Calibri"/>
          <w:lang w:eastAsia="en-US"/>
        </w:rPr>
      </w:pPr>
    </w:p>
    <w:p w14:paraId="47B2C2CB" w14:textId="77777777" w:rsidR="00A431CD" w:rsidRPr="00A431CD" w:rsidRDefault="00A431CD" w:rsidP="00A431CD">
      <w:pPr>
        <w:jc w:val="both"/>
        <w:rPr>
          <w:rFonts w:eastAsia="Calibri"/>
          <w:lang w:eastAsia="en-US"/>
        </w:rPr>
      </w:pPr>
      <w:r w:rsidRPr="00A431CD">
        <w:rPr>
          <w:rFonts w:eastAsia="Calibri"/>
          <w:lang w:eastAsia="en-US"/>
        </w:rPr>
        <w:t>8.5 - O critério de seleção será a proposta mais vantajosa, com adoção do menor preço como parâmetro de julgamento.</w:t>
      </w:r>
    </w:p>
    <w:p w14:paraId="2FE7AF1A" w14:textId="77777777" w:rsidR="00A431CD" w:rsidRPr="00A431CD" w:rsidRDefault="00A431CD" w:rsidP="00A431CD">
      <w:pPr>
        <w:jc w:val="both"/>
        <w:rPr>
          <w:rFonts w:eastAsia="Calibri"/>
          <w:lang w:eastAsia="en-US"/>
        </w:rPr>
      </w:pPr>
    </w:p>
    <w:p w14:paraId="66354B9D" w14:textId="77777777" w:rsidR="00A431CD" w:rsidRPr="00A431CD" w:rsidRDefault="00A431CD" w:rsidP="00A431CD">
      <w:pPr>
        <w:jc w:val="both"/>
        <w:rPr>
          <w:rFonts w:eastAsia="Calibri"/>
          <w:lang w:eastAsia="en-US"/>
        </w:rPr>
      </w:pPr>
      <w:r w:rsidRPr="00A431CD">
        <w:rPr>
          <w:rFonts w:eastAsia="Calibri"/>
          <w:lang w:eastAsia="en-US"/>
        </w:rPr>
        <w:t>8.6 - Por se tratar de objeto comum, que pode ser fornecido integralmente por qualquer empresa do ramo, é vedada a participação de consórcios de empresas a fim de não restringir a competitividade do certame.</w:t>
      </w:r>
    </w:p>
    <w:p w14:paraId="25A2B7B4" w14:textId="77777777" w:rsidR="00A431CD" w:rsidRPr="00A431CD" w:rsidRDefault="00A431CD" w:rsidP="00A431CD">
      <w:pPr>
        <w:jc w:val="both"/>
        <w:rPr>
          <w:rFonts w:eastAsia="Calibri"/>
          <w:lang w:eastAsia="en-US"/>
        </w:rPr>
      </w:pPr>
    </w:p>
    <w:p w14:paraId="6E6E3CEB" w14:textId="77777777" w:rsidR="00A431CD" w:rsidRPr="00A431CD" w:rsidRDefault="00A431CD" w:rsidP="00A431CD">
      <w:pPr>
        <w:jc w:val="both"/>
        <w:rPr>
          <w:rFonts w:eastAsia="Calibri"/>
          <w:lang w:eastAsia="en-US"/>
        </w:rPr>
      </w:pPr>
      <w:r w:rsidRPr="00A431CD">
        <w:rPr>
          <w:rFonts w:eastAsia="Calibri"/>
          <w:lang w:eastAsia="en-US"/>
        </w:rPr>
        <w:t xml:space="preserve">8.7 - O critério de adjudicação adotado será </w:t>
      </w:r>
      <w:proofErr w:type="gramStart"/>
      <w:r w:rsidRPr="00A431CD">
        <w:rPr>
          <w:rFonts w:eastAsia="Calibri"/>
          <w:lang w:eastAsia="en-US"/>
        </w:rPr>
        <w:t>de menor</w:t>
      </w:r>
      <w:proofErr w:type="gramEnd"/>
      <w:r w:rsidRPr="00A431CD">
        <w:rPr>
          <w:rFonts w:eastAsia="Calibri"/>
          <w:lang w:eastAsia="en-US"/>
        </w:rPr>
        <w:t xml:space="preserve"> valor por lote, visando à economia de escala e, por se tratar de itens, em cada lote, de mesma natureza, fornecidos por empresa de mesmo ramo, conforme § 6º, art. 10, anexo VIII, do ato 2447/2023.</w:t>
      </w:r>
    </w:p>
    <w:p w14:paraId="1623FCFC" w14:textId="77777777" w:rsidR="00A431CD" w:rsidRPr="00A431CD" w:rsidRDefault="00A431CD" w:rsidP="00A431CD">
      <w:pPr>
        <w:jc w:val="both"/>
        <w:rPr>
          <w:rFonts w:eastAsia="Calibri"/>
          <w:lang w:eastAsia="en-US"/>
        </w:rPr>
      </w:pPr>
    </w:p>
    <w:p w14:paraId="7DACFB87" w14:textId="77777777" w:rsidR="00A431CD" w:rsidRPr="00A431CD" w:rsidRDefault="00A431CD" w:rsidP="00A431CD">
      <w:pPr>
        <w:jc w:val="both"/>
        <w:rPr>
          <w:rFonts w:eastAsia="Calibri"/>
          <w:lang w:eastAsia="en-US"/>
        </w:rPr>
      </w:pPr>
      <w:r w:rsidRPr="00A431CD">
        <w:rPr>
          <w:rFonts w:eastAsia="Calibri"/>
          <w:lang w:eastAsia="en-US"/>
        </w:rPr>
        <w:t>8.8 - Aplica-se a adoção de tratamento diferenciado para microempresas, empresas de pequeno porte ou sociedades cooperativas, pois conforme art. 48, da Lei Complementar Federal nº 123, de 2006, deverá realizar processo licitatório destinado exclusivamente à participação de microempresas e empresas de pequeno porte nos itens de contratação cujo valor seja de até R$ 80.000,00 (oitenta mil reais).</w:t>
      </w:r>
    </w:p>
    <w:p w14:paraId="703A5BC8" w14:textId="77777777" w:rsidR="00A431CD" w:rsidRDefault="00A431CD" w:rsidP="00A431CD">
      <w:pPr>
        <w:jc w:val="both"/>
        <w:rPr>
          <w:rFonts w:eastAsia="Calibri"/>
          <w:b/>
          <w:lang w:eastAsia="en-US"/>
        </w:rPr>
      </w:pPr>
    </w:p>
    <w:p w14:paraId="40647229" w14:textId="77777777" w:rsidR="005F4411" w:rsidRPr="00A431CD" w:rsidRDefault="005F4411" w:rsidP="00A431CD">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71136641" w14:textId="77777777" w:rsidTr="005F4411">
        <w:tc>
          <w:tcPr>
            <w:tcW w:w="10031" w:type="dxa"/>
            <w:shd w:val="clear" w:color="auto" w:fill="BFBFBF"/>
          </w:tcPr>
          <w:p w14:paraId="09DFFDAC" w14:textId="77777777" w:rsidR="00A431CD" w:rsidRPr="00A431CD" w:rsidRDefault="00A431CD" w:rsidP="00A431CD">
            <w:pPr>
              <w:jc w:val="both"/>
              <w:rPr>
                <w:rFonts w:eastAsia="Calibri"/>
                <w:b/>
                <w:lang w:eastAsia="en-US"/>
              </w:rPr>
            </w:pPr>
            <w:r w:rsidRPr="00A431CD">
              <w:rPr>
                <w:rFonts w:eastAsia="Calibri"/>
                <w:b/>
                <w:lang w:eastAsia="en-US"/>
              </w:rPr>
              <w:t xml:space="preserve">9. REQUISITOS DA CONTRATAÇÃO </w:t>
            </w:r>
          </w:p>
        </w:tc>
      </w:tr>
    </w:tbl>
    <w:p w14:paraId="1046C35A" w14:textId="77777777" w:rsidR="00A431CD" w:rsidRPr="00A431CD" w:rsidRDefault="00A431CD" w:rsidP="00A431CD">
      <w:pPr>
        <w:contextualSpacing/>
        <w:jc w:val="both"/>
      </w:pPr>
    </w:p>
    <w:p w14:paraId="05C1115D" w14:textId="77777777" w:rsidR="00A431CD" w:rsidRPr="00A431CD" w:rsidRDefault="00A431CD" w:rsidP="00A431CD">
      <w:pPr>
        <w:contextualSpacing/>
        <w:jc w:val="both"/>
        <w:rPr>
          <w:rFonts w:eastAsia="Calibri"/>
          <w:lang w:eastAsia="en-US"/>
        </w:rPr>
      </w:pPr>
      <w:r w:rsidRPr="00A431CD">
        <w:rPr>
          <w:rFonts w:eastAsia="Calibri"/>
          <w:lang w:eastAsia="en-US"/>
        </w:rPr>
        <w:t xml:space="preserve">9.1 - A Contratada deverá fornecer a entrega de </w:t>
      </w:r>
      <w:r w:rsidRPr="00A431CD">
        <w:rPr>
          <w:snapToGrid w:val="0"/>
          <w:color w:val="000000"/>
        </w:rPr>
        <w:t>materiais de expediente, copa e cozinha e informática</w:t>
      </w:r>
      <w:r w:rsidRPr="00A431CD">
        <w:rPr>
          <w:rFonts w:eastAsia="Calibri"/>
          <w:lang w:eastAsia="en-US"/>
        </w:rPr>
        <w:t xml:space="preserve"> para atender as necessidades da Assembleia Legislativa do Estado do Espírito Santo, conforme condições, quantidades, exigências e estimativas a serem estabelecidas no Termo de Referência. </w:t>
      </w:r>
    </w:p>
    <w:p w14:paraId="5AC3E311" w14:textId="77777777" w:rsidR="00A431CD" w:rsidRPr="00A431CD" w:rsidRDefault="00A431CD" w:rsidP="00A431CD">
      <w:pPr>
        <w:contextualSpacing/>
        <w:jc w:val="both"/>
        <w:rPr>
          <w:rFonts w:eastAsia="Calibri"/>
          <w:lang w:eastAsia="en-US"/>
        </w:rPr>
      </w:pPr>
    </w:p>
    <w:p w14:paraId="27EAEB8D" w14:textId="77777777" w:rsidR="00A431CD" w:rsidRPr="00A431CD" w:rsidRDefault="00A431CD" w:rsidP="00A431CD">
      <w:pPr>
        <w:jc w:val="both"/>
        <w:rPr>
          <w:rFonts w:eastAsia="Calibri"/>
          <w:lang w:eastAsia="en-US"/>
        </w:rPr>
      </w:pPr>
      <w:r w:rsidRPr="00A431CD">
        <w:rPr>
          <w:rFonts w:eastAsia="Calibri"/>
          <w:bCs/>
          <w:lang w:eastAsia="en-US"/>
        </w:rPr>
        <w:t xml:space="preserve">9.2 - </w:t>
      </w:r>
      <w:r w:rsidRPr="00A431CD">
        <w:rPr>
          <w:rFonts w:eastAsia="Calibri"/>
          <w:lang w:eastAsia="en-US"/>
        </w:rPr>
        <w:t>Não será admitida subcontratação de terceiros para fornecimento do objeto contratado.</w:t>
      </w:r>
    </w:p>
    <w:p w14:paraId="7A5B5B08" w14:textId="77777777" w:rsidR="00A431CD" w:rsidRPr="00A431CD" w:rsidRDefault="00A431CD" w:rsidP="00A431CD">
      <w:pPr>
        <w:jc w:val="both"/>
        <w:rPr>
          <w:rFonts w:eastAsia="Calibri"/>
          <w:bCs/>
          <w:lang w:eastAsia="en-US"/>
        </w:rPr>
      </w:pPr>
    </w:p>
    <w:p w14:paraId="1DC047CE" w14:textId="77777777" w:rsidR="00A431CD" w:rsidRPr="00A431CD" w:rsidRDefault="00A431CD" w:rsidP="00A431CD">
      <w:pPr>
        <w:contextualSpacing/>
        <w:jc w:val="both"/>
        <w:rPr>
          <w:rFonts w:eastAsia="Calibri"/>
          <w:lang w:eastAsia="en-US"/>
        </w:rPr>
      </w:pPr>
      <w:r w:rsidRPr="00A431CD">
        <w:rPr>
          <w:rFonts w:eastAsia="Calibri"/>
          <w:lang w:eastAsia="en-US"/>
        </w:rPr>
        <w:t>9.3 - A Contratada deverá observar as práticas de sustentabilidade previstas em leis, decretos e resoluções de órgãos ambientais, bem como o respeito a medidas e ações destinadas a evitar ou corrigir danos ao meio ambiente e segurança, que possam vir a ser causados pelo objeto contratado.</w:t>
      </w:r>
    </w:p>
    <w:p w14:paraId="748F7416" w14:textId="77777777" w:rsidR="00A431CD" w:rsidRPr="00A431CD" w:rsidRDefault="00A431CD" w:rsidP="00A431CD">
      <w:pPr>
        <w:contextualSpacing/>
        <w:jc w:val="both"/>
        <w:rPr>
          <w:rFonts w:eastAsia="Calibri"/>
          <w:lang w:eastAsia="en-US"/>
        </w:rPr>
      </w:pPr>
    </w:p>
    <w:p w14:paraId="3E65706B" w14:textId="77777777" w:rsidR="00A431CD" w:rsidRPr="00A431CD" w:rsidRDefault="00A431CD" w:rsidP="00A431CD">
      <w:pPr>
        <w:autoSpaceDE w:val="0"/>
        <w:autoSpaceDN w:val="0"/>
        <w:jc w:val="both"/>
        <w:rPr>
          <w:snapToGrid w:val="0"/>
          <w:color w:val="000000"/>
        </w:rPr>
      </w:pPr>
      <w:r w:rsidRPr="00A431CD">
        <w:rPr>
          <w:snapToGrid w:val="0"/>
          <w:color w:val="000000"/>
        </w:rPr>
        <w:t xml:space="preserve">9.4 - A contratação ocorrerá quando do surgimento da necessidade, sendo que a Ales não se obriga a adquirir a totalidade dos produtos estimados na licitação. </w:t>
      </w:r>
    </w:p>
    <w:p w14:paraId="54969F99" w14:textId="77777777" w:rsidR="00A431CD" w:rsidRPr="00A431CD" w:rsidRDefault="00A431CD" w:rsidP="00A431CD">
      <w:pPr>
        <w:autoSpaceDE w:val="0"/>
        <w:autoSpaceDN w:val="0"/>
        <w:jc w:val="both"/>
        <w:rPr>
          <w:snapToGrid w:val="0"/>
          <w:color w:val="000000"/>
        </w:rPr>
      </w:pPr>
    </w:p>
    <w:p w14:paraId="31758B8C" w14:textId="77777777" w:rsidR="00A431CD" w:rsidRPr="00A431CD" w:rsidRDefault="00A431CD" w:rsidP="00A431CD">
      <w:pPr>
        <w:jc w:val="both"/>
        <w:rPr>
          <w:rFonts w:eastAsia="Calibri"/>
          <w:bCs/>
          <w:lang w:eastAsia="en-US"/>
        </w:rPr>
      </w:pPr>
      <w:r w:rsidRPr="00A431CD">
        <w:rPr>
          <w:snapToGrid w:val="0"/>
          <w:color w:val="000000"/>
        </w:rPr>
        <w:t>9.5</w:t>
      </w:r>
      <w:r w:rsidRPr="00A431CD">
        <w:rPr>
          <w:rFonts w:eastAsia="Calibri"/>
          <w:bCs/>
          <w:lang w:eastAsia="en-US"/>
        </w:rPr>
        <w:t xml:space="preserve"> - Os quantitativos a serem entregues em cada parcela serão requisitados por este setor mediante necessidade.  </w:t>
      </w:r>
    </w:p>
    <w:p w14:paraId="057740F8" w14:textId="77777777" w:rsidR="00A431CD" w:rsidRPr="00A431CD" w:rsidRDefault="00A431CD" w:rsidP="00A431CD">
      <w:pPr>
        <w:jc w:val="both"/>
        <w:rPr>
          <w:rFonts w:eastAsia="Calibri"/>
          <w:bCs/>
          <w:lang w:eastAsia="en-US"/>
        </w:rPr>
      </w:pPr>
    </w:p>
    <w:p w14:paraId="4B042C08" w14:textId="77777777" w:rsidR="00A431CD" w:rsidRPr="00A431CD" w:rsidRDefault="00A431CD" w:rsidP="00A431CD">
      <w:pPr>
        <w:contextualSpacing/>
        <w:jc w:val="both"/>
        <w:rPr>
          <w:rFonts w:eastAsia="Calibri"/>
          <w:lang w:eastAsia="en-US"/>
        </w:rPr>
      </w:pPr>
      <w:r w:rsidRPr="00A431CD">
        <w:rPr>
          <w:rFonts w:eastAsia="Calibri"/>
          <w:lang w:eastAsia="en-US"/>
        </w:rPr>
        <w:t xml:space="preserve">9.6 - As embalagens dos produtos entregues devem estar intactas e em perfeitas condições. </w:t>
      </w:r>
    </w:p>
    <w:p w14:paraId="7A1A02BF" w14:textId="77777777" w:rsidR="00A431CD" w:rsidRPr="00A431CD" w:rsidRDefault="00A431CD" w:rsidP="00A431CD">
      <w:pPr>
        <w:contextualSpacing/>
        <w:jc w:val="both"/>
        <w:rPr>
          <w:rFonts w:eastAsia="Calibri"/>
          <w:lang w:eastAsia="en-US"/>
        </w:rPr>
      </w:pPr>
    </w:p>
    <w:p w14:paraId="52E86367" w14:textId="77777777" w:rsidR="00A431CD" w:rsidRDefault="00A431CD" w:rsidP="00A431CD">
      <w:pPr>
        <w:contextualSpacing/>
        <w:jc w:val="both"/>
        <w:rPr>
          <w:rFonts w:eastAsia="Calibri"/>
          <w:lang w:eastAsia="en-US"/>
        </w:rPr>
      </w:pPr>
      <w:r w:rsidRPr="00A431CD">
        <w:rPr>
          <w:rFonts w:eastAsia="Calibri"/>
          <w:lang w:eastAsia="en-US"/>
        </w:rPr>
        <w:t>9.7 - Não haverá exigência de garantia da contratação, nos termos do art. 96 e seguintes da Lei 14.133/2021.</w:t>
      </w:r>
    </w:p>
    <w:p w14:paraId="687C5673" w14:textId="77777777" w:rsidR="005F4411" w:rsidRPr="00A431CD" w:rsidRDefault="005F4411" w:rsidP="00A431CD">
      <w:pPr>
        <w:contextualSpacing/>
        <w:jc w:val="both"/>
      </w:pPr>
    </w:p>
    <w:p w14:paraId="383A56BC" w14:textId="77777777" w:rsidR="00A431CD" w:rsidRPr="00A431CD" w:rsidRDefault="00A431CD" w:rsidP="00A431CD">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72C3D1E4" w14:textId="77777777" w:rsidTr="005F4411">
        <w:tc>
          <w:tcPr>
            <w:tcW w:w="10031" w:type="dxa"/>
            <w:tcBorders>
              <w:bottom w:val="single" w:sz="4" w:space="0" w:color="auto"/>
            </w:tcBorders>
            <w:shd w:val="clear" w:color="auto" w:fill="BFBFBF"/>
          </w:tcPr>
          <w:p w14:paraId="311E4EDA" w14:textId="77777777" w:rsidR="00A431CD" w:rsidRPr="00A431CD" w:rsidRDefault="00A431CD" w:rsidP="00A431CD">
            <w:pPr>
              <w:jc w:val="both"/>
              <w:rPr>
                <w:rFonts w:eastAsia="Calibri"/>
                <w:b/>
                <w:lang w:eastAsia="en-US"/>
              </w:rPr>
            </w:pPr>
            <w:r w:rsidRPr="00A431CD">
              <w:rPr>
                <w:rFonts w:eastAsia="Calibri"/>
                <w:b/>
                <w:lang w:eastAsia="en-US"/>
              </w:rPr>
              <w:t xml:space="preserve">10. MODELO DE EXECUÇÃO DO OBJETO </w:t>
            </w:r>
          </w:p>
        </w:tc>
      </w:tr>
    </w:tbl>
    <w:p w14:paraId="5D5809B8" w14:textId="77777777" w:rsidR="00A431CD" w:rsidRPr="00A431CD" w:rsidRDefault="00A431CD" w:rsidP="00A431CD">
      <w:pPr>
        <w:contextualSpacing/>
        <w:jc w:val="both"/>
      </w:pPr>
    </w:p>
    <w:p w14:paraId="1579B548" w14:textId="77777777" w:rsidR="00A431CD" w:rsidRDefault="00A431CD" w:rsidP="00A431CD">
      <w:pPr>
        <w:autoSpaceDE w:val="0"/>
        <w:autoSpaceDN w:val="0"/>
        <w:jc w:val="both"/>
        <w:rPr>
          <w:snapToGrid w:val="0"/>
          <w:color w:val="000000"/>
        </w:rPr>
      </w:pPr>
      <w:r w:rsidRPr="00A431CD">
        <w:rPr>
          <w:snapToGrid w:val="0"/>
          <w:color w:val="000000"/>
        </w:rPr>
        <w:t xml:space="preserve">10.1 – O fornecimento do material ocorrerá </w:t>
      </w:r>
      <w:proofErr w:type="gramStart"/>
      <w:r w:rsidRPr="00A431CD">
        <w:rPr>
          <w:snapToGrid w:val="0"/>
          <w:color w:val="000000"/>
        </w:rPr>
        <w:t>sob demanda</w:t>
      </w:r>
      <w:proofErr w:type="gramEnd"/>
      <w:r w:rsidRPr="00A431CD">
        <w:rPr>
          <w:snapToGrid w:val="0"/>
          <w:color w:val="000000"/>
        </w:rPr>
        <w:t>, em parcelas, e entregue na Supervisão de Almoxarifado;</w:t>
      </w:r>
    </w:p>
    <w:p w14:paraId="3B9658B8" w14:textId="77777777" w:rsidR="00651D0D" w:rsidRPr="00A431CD" w:rsidRDefault="00651D0D" w:rsidP="00A431CD">
      <w:pPr>
        <w:autoSpaceDE w:val="0"/>
        <w:autoSpaceDN w:val="0"/>
        <w:jc w:val="both"/>
        <w:rPr>
          <w:snapToGrid w:val="0"/>
          <w:color w:val="000000"/>
        </w:rPr>
      </w:pPr>
    </w:p>
    <w:p w14:paraId="792C5209" w14:textId="77777777" w:rsidR="00A431CD" w:rsidRPr="00A431CD" w:rsidRDefault="00A431CD" w:rsidP="00A431CD">
      <w:pPr>
        <w:autoSpaceDE w:val="0"/>
        <w:autoSpaceDN w:val="0"/>
        <w:jc w:val="both"/>
        <w:rPr>
          <w:snapToGrid w:val="0"/>
          <w:color w:val="000000"/>
        </w:rPr>
      </w:pPr>
      <w:r w:rsidRPr="00A431CD">
        <w:rPr>
          <w:snapToGrid w:val="0"/>
          <w:color w:val="000000"/>
        </w:rPr>
        <w:t xml:space="preserve">10.1.1 – O Palácio Domingos Martins, sede da Assembleia Legislativa do Estado do Espírito Santo, situa-se à Avenida Américo Buaiz, n.º 205, Enseada do </w:t>
      </w:r>
      <w:proofErr w:type="spellStart"/>
      <w:r w:rsidRPr="00A431CD">
        <w:rPr>
          <w:snapToGrid w:val="0"/>
          <w:color w:val="000000"/>
        </w:rPr>
        <w:t>Suá</w:t>
      </w:r>
      <w:proofErr w:type="spellEnd"/>
      <w:r w:rsidRPr="00A431CD">
        <w:rPr>
          <w:snapToGrid w:val="0"/>
          <w:color w:val="000000"/>
        </w:rPr>
        <w:t xml:space="preserve">, </w:t>
      </w:r>
      <w:proofErr w:type="spellStart"/>
      <w:r w:rsidRPr="00A431CD">
        <w:rPr>
          <w:snapToGrid w:val="0"/>
          <w:color w:val="000000"/>
        </w:rPr>
        <w:t>Vitória-ES</w:t>
      </w:r>
      <w:proofErr w:type="spellEnd"/>
      <w:r w:rsidRPr="00A431CD">
        <w:rPr>
          <w:snapToGrid w:val="0"/>
          <w:color w:val="000000"/>
        </w:rPr>
        <w:t xml:space="preserve"> CEP. 29.050-950;</w:t>
      </w:r>
    </w:p>
    <w:p w14:paraId="34541D07" w14:textId="77777777" w:rsidR="00A431CD" w:rsidRPr="00A431CD" w:rsidRDefault="00A431CD" w:rsidP="00A431CD">
      <w:pPr>
        <w:autoSpaceDE w:val="0"/>
        <w:autoSpaceDN w:val="0"/>
        <w:jc w:val="both"/>
        <w:rPr>
          <w:snapToGrid w:val="0"/>
          <w:color w:val="000000"/>
        </w:rPr>
      </w:pPr>
    </w:p>
    <w:p w14:paraId="19EA75D4" w14:textId="77777777" w:rsidR="00A431CD" w:rsidRPr="00A431CD" w:rsidRDefault="00A431CD" w:rsidP="00A431CD">
      <w:pPr>
        <w:autoSpaceDE w:val="0"/>
        <w:autoSpaceDN w:val="0"/>
        <w:jc w:val="both"/>
        <w:rPr>
          <w:snapToGrid w:val="0"/>
          <w:color w:val="000000"/>
        </w:rPr>
      </w:pPr>
      <w:r w:rsidRPr="00A431CD">
        <w:rPr>
          <w:snapToGrid w:val="0"/>
          <w:color w:val="000000"/>
        </w:rPr>
        <w:t>10.1.2 – A entrega deverá ser realizada em dia útil em até 15 (quinze) dias após o recebimento, pela Contratada, da Ordem de Fornecimento, de 08h00min as 18h00min, e mediante agendamento prévio junto à Supervisão de Almoxarifado pelo telefone (27) 3382-3506;</w:t>
      </w:r>
    </w:p>
    <w:p w14:paraId="52B70927" w14:textId="77777777" w:rsidR="00A431CD" w:rsidRPr="00A431CD" w:rsidRDefault="00A431CD" w:rsidP="00A431CD">
      <w:pPr>
        <w:autoSpaceDE w:val="0"/>
        <w:autoSpaceDN w:val="0"/>
        <w:jc w:val="both"/>
        <w:rPr>
          <w:snapToGrid w:val="0"/>
          <w:color w:val="000000"/>
        </w:rPr>
      </w:pPr>
    </w:p>
    <w:p w14:paraId="52E6ED6A" w14:textId="77777777" w:rsidR="00A431CD" w:rsidRPr="00A431CD" w:rsidRDefault="00A431CD" w:rsidP="00A431CD">
      <w:pPr>
        <w:autoSpaceDE w:val="0"/>
        <w:autoSpaceDN w:val="0"/>
        <w:jc w:val="both"/>
        <w:rPr>
          <w:snapToGrid w:val="0"/>
          <w:color w:val="000000"/>
        </w:rPr>
      </w:pPr>
      <w:r w:rsidRPr="00A431CD">
        <w:rPr>
          <w:snapToGrid w:val="0"/>
          <w:color w:val="000000"/>
        </w:rPr>
        <w:t xml:space="preserve">10.1.3 – A Contratada é responsável por todo o ato de entrega do material a ser fornecido, </w:t>
      </w:r>
      <w:r w:rsidRPr="00A431CD">
        <w:rPr>
          <w:rFonts w:eastAsia="Calibri"/>
          <w:lang w:eastAsia="en-US"/>
        </w:rPr>
        <w:t>a quem caberá providenciar o transporte e os recursos materiais e humanos necessários a tal ato.</w:t>
      </w:r>
      <w:r w:rsidRPr="00A431CD">
        <w:rPr>
          <w:snapToGrid w:val="0"/>
          <w:color w:val="000000"/>
        </w:rPr>
        <w:t xml:space="preserve"> </w:t>
      </w:r>
    </w:p>
    <w:p w14:paraId="002EE9F5" w14:textId="77777777" w:rsidR="00A431CD" w:rsidRDefault="00A431CD" w:rsidP="00A431CD">
      <w:pPr>
        <w:contextualSpacing/>
        <w:jc w:val="both"/>
      </w:pPr>
    </w:p>
    <w:p w14:paraId="050D6587" w14:textId="77777777" w:rsidR="005F4411" w:rsidRPr="00A431CD" w:rsidRDefault="005F4411" w:rsidP="00A431CD">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A431CD" w:rsidRPr="00A431CD" w14:paraId="6E2784AF" w14:textId="77777777" w:rsidTr="005F4411">
        <w:tc>
          <w:tcPr>
            <w:tcW w:w="10031" w:type="dxa"/>
            <w:shd w:val="clear" w:color="auto" w:fill="BFBFBF"/>
          </w:tcPr>
          <w:p w14:paraId="22D20571" w14:textId="77777777" w:rsidR="00A431CD" w:rsidRPr="00A431CD" w:rsidRDefault="00A431CD" w:rsidP="00A431CD">
            <w:pPr>
              <w:jc w:val="both"/>
              <w:rPr>
                <w:rFonts w:eastAsia="Calibri"/>
                <w:b/>
                <w:lang w:eastAsia="en-US"/>
              </w:rPr>
            </w:pPr>
            <w:r w:rsidRPr="00A431CD">
              <w:rPr>
                <w:rFonts w:eastAsia="Calibri"/>
                <w:b/>
                <w:lang w:eastAsia="en-US"/>
              </w:rPr>
              <w:t xml:space="preserve">11. OBRIGAÇÕES DAS PARTES </w:t>
            </w:r>
          </w:p>
        </w:tc>
      </w:tr>
    </w:tbl>
    <w:p w14:paraId="7D1A247B" w14:textId="77777777" w:rsidR="00A431CD" w:rsidRPr="00A431CD" w:rsidRDefault="00A431CD" w:rsidP="00A431CD">
      <w:pPr>
        <w:contextualSpacing/>
        <w:jc w:val="both"/>
      </w:pPr>
    </w:p>
    <w:p w14:paraId="6EF68D13" w14:textId="77777777" w:rsidR="00A431CD" w:rsidRPr="005F4411" w:rsidRDefault="00A431CD" w:rsidP="00A431CD">
      <w:pPr>
        <w:jc w:val="both"/>
        <w:rPr>
          <w:snapToGrid w:val="0"/>
          <w:color w:val="000000"/>
        </w:rPr>
      </w:pPr>
      <w:r w:rsidRPr="005F4411">
        <w:rPr>
          <w:snapToGrid w:val="0"/>
          <w:color w:val="000000"/>
        </w:rPr>
        <w:t>11.1 OBRIGAÇÕES DA CONTRATANTE</w:t>
      </w:r>
    </w:p>
    <w:p w14:paraId="038EFEA1" w14:textId="77777777" w:rsidR="00A431CD" w:rsidRPr="00A431CD" w:rsidRDefault="00A431CD" w:rsidP="00A431CD">
      <w:pPr>
        <w:autoSpaceDE w:val="0"/>
        <w:autoSpaceDN w:val="0"/>
        <w:jc w:val="both"/>
        <w:rPr>
          <w:snapToGrid w:val="0"/>
          <w:color w:val="000000"/>
        </w:rPr>
      </w:pPr>
    </w:p>
    <w:p w14:paraId="1FCB092F" w14:textId="77777777" w:rsidR="00A431CD" w:rsidRPr="00A431CD" w:rsidRDefault="00A431CD" w:rsidP="00A431CD">
      <w:pPr>
        <w:tabs>
          <w:tab w:val="left" w:pos="-360"/>
        </w:tabs>
        <w:autoSpaceDE w:val="0"/>
        <w:autoSpaceDN w:val="0"/>
        <w:jc w:val="both"/>
        <w:rPr>
          <w:snapToGrid w:val="0"/>
          <w:color w:val="000000"/>
        </w:rPr>
      </w:pPr>
      <w:r w:rsidRPr="00A431CD">
        <w:rPr>
          <w:snapToGrid w:val="0"/>
          <w:color w:val="000000"/>
        </w:rPr>
        <w:t>11.1.1 - Comunicar ao fornecedor toda e qualquer ocorrência relacionadas com a aquisição do material;</w:t>
      </w:r>
    </w:p>
    <w:p w14:paraId="4B2C075F" w14:textId="77777777" w:rsidR="00A431CD" w:rsidRPr="00A431CD" w:rsidRDefault="00A431CD" w:rsidP="00A431CD">
      <w:pPr>
        <w:tabs>
          <w:tab w:val="left" w:pos="-360"/>
        </w:tabs>
        <w:autoSpaceDE w:val="0"/>
        <w:autoSpaceDN w:val="0"/>
        <w:jc w:val="both"/>
        <w:rPr>
          <w:snapToGrid w:val="0"/>
          <w:color w:val="000000"/>
        </w:rPr>
      </w:pPr>
    </w:p>
    <w:p w14:paraId="7323A34C" w14:textId="77777777" w:rsidR="00A431CD" w:rsidRPr="00A431CD" w:rsidRDefault="00A431CD" w:rsidP="00A431CD">
      <w:pPr>
        <w:tabs>
          <w:tab w:val="left" w:pos="0"/>
        </w:tabs>
        <w:jc w:val="both"/>
        <w:rPr>
          <w:snapToGrid w:val="0"/>
          <w:color w:val="000000"/>
        </w:rPr>
      </w:pPr>
      <w:r w:rsidRPr="00A431CD">
        <w:rPr>
          <w:snapToGrid w:val="0"/>
          <w:color w:val="000000"/>
        </w:rPr>
        <w:t>11.1.2 - Rejeitar, no todo ou em parte, o material que o fornecedor entregar fora das especificações contidas nos itens deste Termo de Referência;</w:t>
      </w:r>
    </w:p>
    <w:p w14:paraId="393C8801" w14:textId="77777777" w:rsidR="00A431CD" w:rsidRPr="00A431CD" w:rsidRDefault="00A431CD" w:rsidP="00A431CD">
      <w:pPr>
        <w:tabs>
          <w:tab w:val="left" w:pos="0"/>
        </w:tabs>
        <w:jc w:val="both"/>
        <w:rPr>
          <w:snapToGrid w:val="0"/>
          <w:color w:val="000000"/>
        </w:rPr>
      </w:pPr>
    </w:p>
    <w:p w14:paraId="623A6FB2" w14:textId="77777777" w:rsidR="00A431CD" w:rsidRPr="00A431CD" w:rsidRDefault="00A431CD" w:rsidP="00A431CD">
      <w:pPr>
        <w:tabs>
          <w:tab w:val="left" w:pos="-360"/>
        </w:tabs>
        <w:jc w:val="both"/>
        <w:rPr>
          <w:snapToGrid w:val="0"/>
          <w:color w:val="000000"/>
        </w:rPr>
      </w:pPr>
      <w:r w:rsidRPr="00A431CD">
        <w:rPr>
          <w:snapToGrid w:val="0"/>
          <w:color w:val="000000"/>
        </w:rPr>
        <w:t>11.1.3 - Fornecer local adequado para armazenagem dos materiais nos períodos de sua entrega, sem qualquer ônus para o fornecedor;</w:t>
      </w:r>
    </w:p>
    <w:p w14:paraId="76DBD7A0" w14:textId="77777777" w:rsidR="00A431CD" w:rsidRPr="00A431CD" w:rsidRDefault="00A431CD" w:rsidP="00A431CD">
      <w:pPr>
        <w:tabs>
          <w:tab w:val="left" w:pos="-360"/>
        </w:tabs>
        <w:jc w:val="both"/>
        <w:rPr>
          <w:snapToGrid w:val="0"/>
          <w:color w:val="000000"/>
        </w:rPr>
      </w:pPr>
    </w:p>
    <w:p w14:paraId="6AEC1EC4" w14:textId="77777777" w:rsidR="00A431CD" w:rsidRPr="00A431CD" w:rsidRDefault="00A431CD" w:rsidP="00A431CD">
      <w:pPr>
        <w:tabs>
          <w:tab w:val="left" w:pos="-360"/>
        </w:tabs>
        <w:autoSpaceDE w:val="0"/>
        <w:autoSpaceDN w:val="0"/>
        <w:jc w:val="both"/>
        <w:rPr>
          <w:snapToGrid w:val="0"/>
          <w:color w:val="000000"/>
        </w:rPr>
      </w:pPr>
      <w:r w:rsidRPr="00A431CD">
        <w:rPr>
          <w:snapToGrid w:val="0"/>
          <w:color w:val="000000"/>
        </w:rPr>
        <w:t>11.1.4 - Designar representante com competência legal para proceder ao acompanhamento e à fiscalização do objeto deste Termo de Referência;</w:t>
      </w:r>
    </w:p>
    <w:p w14:paraId="7F6538F7" w14:textId="77777777" w:rsidR="00A431CD" w:rsidRPr="00A431CD" w:rsidRDefault="00A431CD" w:rsidP="00A431CD">
      <w:pPr>
        <w:tabs>
          <w:tab w:val="left" w:pos="-360"/>
        </w:tabs>
        <w:autoSpaceDE w:val="0"/>
        <w:autoSpaceDN w:val="0"/>
        <w:jc w:val="both"/>
        <w:rPr>
          <w:snapToGrid w:val="0"/>
          <w:color w:val="000000"/>
        </w:rPr>
      </w:pPr>
    </w:p>
    <w:p w14:paraId="69474DFE"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11.1.5 - Efetuar o pagamento à Contratada, depois de verificada a regularidade da nota fiscal/fatura de acordo com as condições, preços e prazos estabelecidos no Edital.</w:t>
      </w:r>
    </w:p>
    <w:p w14:paraId="6F88099F" w14:textId="77777777" w:rsidR="00A431CD" w:rsidRPr="00A431CD" w:rsidRDefault="00A431CD" w:rsidP="00A431CD">
      <w:pPr>
        <w:tabs>
          <w:tab w:val="left" w:pos="-360"/>
        </w:tabs>
        <w:autoSpaceDE w:val="0"/>
        <w:autoSpaceDN w:val="0"/>
        <w:jc w:val="both"/>
        <w:rPr>
          <w:snapToGrid w:val="0"/>
          <w:color w:val="000000"/>
        </w:rPr>
      </w:pPr>
    </w:p>
    <w:p w14:paraId="50E61EBC" w14:textId="77777777" w:rsidR="00A431CD" w:rsidRPr="005F4411" w:rsidRDefault="00A431CD" w:rsidP="00A431CD">
      <w:pPr>
        <w:jc w:val="both"/>
        <w:rPr>
          <w:snapToGrid w:val="0"/>
          <w:color w:val="000000"/>
        </w:rPr>
      </w:pPr>
      <w:r w:rsidRPr="005F4411">
        <w:rPr>
          <w:snapToGrid w:val="0"/>
          <w:color w:val="000000"/>
        </w:rPr>
        <w:t>11.2 DAS OBRIGAÇÕES DA CONTRATADA</w:t>
      </w:r>
    </w:p>
    <w:p w14:paraId="2735E372" w14:textId="77777777" w:rsidR="00A431CD" w:rsidRPr="00A431CD" w:rsidRDefault="00A431CD" w:rsidP="00A431CD">
      <w:pPr>
        <w:jc w:val="both"/>
        <w:rPr>
          <w:b/>
          <w:snapToGrid w:val="0"/>
          <w:color w:val="000000"/>
        </w:rPr>
      </w:pPr>
    </w:p>
    <w:p w14:paraId="59635B63" w14:textId="77777777" w:rsidR="00A431CD" w:rsidRPr="00A431CD" w:rsidRDefault="00A431CD" w:rsidP="00A431CD">
      <w:pPr>
        <w:jc w:val="both"/>
        <w:rPr>
          <w:snapToGrid w:val="0"/>
          <w:color w:val="000000"/>
        </w:rPr>
      </w:pPr>
      <w:r w:rsidRPr="00A431CD">
        <w:rPr>
          <w:snapToGrid w:val="0"/>
          <w:color w:val="000000"/>
        </w:rPr>
        <w:t>11.2.1 - Cumprir fielmente o que estipula este Termo de Referência;</w:t>
      </w:r>
    </w:p>
    <w:p w14:paraId="53B5D009" w14:textId="77777777" w:rsidR="00A431CD" w:rsidRPr="00A431CD" w:rsidRDefault="00A431CD" w:rsidP="00A431CD">
      <w:pPr>
        <w:jc w:val="both"/>
        <w:rPr>
          <w:snapToGrid w:val="0"/>
          <w:color w:val="000000"/>
        </w:rPr>
      </w:pPr>
    </w:p>
    <w:p w14:paraId="00FAD8C4"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11.2.2 - Comunicar, formal e imediatamente, a Contratante de eventuais ocorrências anormais verificada na entrega dos produtos, no menor espaço de tempo possível;</w:t>
      </w:r>
    </w:p>
    <w:p w14:paraId="325A9578" w14:textId="77777777" w:rsidR="00A431CD" w:rsidRPr="00A431CD" w:rsidRDefault="00A431CD" w:rsidP="00A431CD">
      <w:pPr>
        <w:autoSpaceDE w:val="0"/>
        <w:autoSpaceDN w:val="0"/>
        <w:adjustRightInd w:val="0"/>
        <w:jc w:val="both"/>
        <w:rPr>
          <w:snapToGrid w:val="0"/>
          <w:color w:val="000000"/>
        </w:rPr>
      </w:pPr>
    </w:p>
    <w:p w14:paraId="5824F443"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11.2.3 - O translado dos produtos que serão entregues será de responsabilidade da Contratada, e eles deverão estar em perfeitas condições;</w:t>
      </w:r>
    </w:p>
    <w:p w14:paraId="1CBB8140" w14:textId="77777777" w:rsidR="00A431CD" w:rsidRPr="00A431CD" w:rsidRDefault="00A431CD" w:rsidP="00A431CD">
      <w:pPr>
        <w:autoSpaceDE w:val="0"/>
        <w:autoSpaceDN w:val="0"/>
        <w:adjustRightInd w:val="0"/>
        <w:jc w:val="both"/>
        <w:rPr>
          <w:snapToGrid w:val="0"/>
          <w:color w:val="000000"/>
        </w:rPr>
      </w:pPr>
    </w:p>
    <w:p w14:paraId="605A3A62"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11.2.4 - Realizar o fornecimento em prazo não superior ao máximo estipulado no Termo de Referência;</w:t>
      </w:r>
    </w:p>
    <w:p w14:paraId="007E9C0B" w14:textId="77777777" w:rsidR="00A431CD" w:rsidRPr="00A431CD" w:rsidRDefault="00A431CD" w:rsidP="00A431CD">
      <w:pPr>
        <w:autoSpaceDE w:val="0"/>
        <w:autoSpaceDN w:val="0"/>
        <w:adjustRightInd w:val="0"/>
        <w:jc w:val="both"/>
        <w:rPr>
          <w:snapToGrid w:val="0"/>
          <w:color w:val="000000"/>
        </w:rPr>
      </w:pPr>
    </w:p>
    <w:p w14:paraId="14350EB1"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 xml:space="preserve">11.2.5 - Retirar, transportar, substituir, reparar, corrigir e remover, às suas expensas, no todo ou em parte, o produto em que se </w:t>
      </w:r>
      <w:proofErr w:type="gramStart"/>
      <w:r w:rsidRPr="00A431CD">
        <w:rPr>
          <w:snapToGrid w:val="0"/>
          <w:color w:val="000000"/>
        </w:rPr>
        <w:t>verifique</w:t>
      </w:r>
      <w:proofErr w:type="gramEnd"/>
      <w:r w:rsidRPr="00A431CD">
        <w:rPr>
          <w:snapToGrid w:val="0"/>
          <w:color w:val="000000"/>
        </w:rPr>
        <w:t xml:space="preserve"> danos, avarias e/ou defeitos, bem como providenciar a substituição do mesmo em até 15 (quinze) dias;</w:t>
      </w:r>
    </w:p>
    <w:p w14:paraId="528154B9" w14:textId="77777777" w:rsidR="00A431CD" w:rsidRPr="00A431CD" w:rsidRDefault="00A431CD" w:rsidP="00A431CD">
      <w:pPr>
        <w:autoSpaceDE w:val="0"/>
        <w:autoSpaceDN w:val="0"/>
        <w:adjustRightInd w:val="0"/>
        <w:jc w:val="both"/>
        <w:rPr>
          <w:snapToGrid w:val="0"/>
          <w:color w:val="000000"/>
        </w:rPr>
      </w:pPr>
    </w:p>
    <w:p w14:paraId="469C19EE" w14:textId="10A5B5CD" w:rsidR="00A431CD" w:rsidRPr="00A431CD" w:rsidRDefault="00A431CD" w:rsidP="00A431CD">
      <w:pPr>
        <w:autoSpaceDE w:val="0"/>
        <w:autoSpaceDN w:val="0"/>
        <w:adjustRightInd w:val="0"/>
        <w:jc w:val="both"/>
        <w:rPr>
          <w:snapToGrid w:val="0"/>
          <w:color w:val="000000"/>
        </w:rPr>
      </w:pPr>
      <w:r w:rsidRPr="00A431CD">
        <w:rPr>
          <w:snapToGrid w:val="0"/>
          <w:color w:val="000000"/>
        </w:rPr>
        <w:t xml:space="preserve">11.2.6 – A Ales não aceitará, sob nenhum pretexto, a transferência de responsabilidade da </w:t>
      </w:r>
      <w:r w:rsidR="005F4411" w:rsidRPr="00A431CD">
        <w:rPr>
          <w:snapToGrid w:val="0"/>
          <w:color w:val="000000"/>
        </w:rPr>
        <w:t xml:space="preserve">contratada para </w:t>
      </w:r>
      <w:r w:rsidRPr="00A431CD">
        <w:rPr>
          <w:snapToGrid w:val="0"/>
          <w:color w:val="000000"/>
        </w:rPr>
        <w:t>outras entidades, sejam fabricantes, representantes, ou quaisquer outros;</w:t>
      </w:r>
    </w:p>
    <w:p w14:paraId="6D9BA403" w14:textId="77777777" w:rsidR="00A431CD" w:rsidRPr="00A431CD" w:rsidRDefault="00A431CD" w:rsidP="00A431CD">
      <w:pPr>
        <w:autoSpaceDE w:val="0"/>
        <w:autoSpaceDN w:val="0"/>
        <w:adjustRightInd w:val="0"/>
        <w:jc w:val="both"/>
        <w:rPr>
          <w:snapToGrid w:val="0"/>
          <w:color w:val="000000"/>
        </w:rPr>
      </w:pPr>
    </w:p>
    <w:p w14:paraId="06EFFE28"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11.2.7 - Manter durante toda execução do ajuste, em compatibilidade com as obrigações assumidas, todas as condições de habilitação e qualificação exigidas no momento da contratação.</w:t>
      </w:r>
    </w:p>
    <w:p w14:paraId="3FF5E9C5" w14:textId="77777777" w:rsidR="00A431CD" w:rsidRPr="00A431CD" w:rsidRDefault="00A431CD" w:rsidP="00A431CD">
      <w:pPr>
        <w:autoSpaceDE w:val="0"/>
        <w:autoSpaceDN w:val="0"/>
        <w:adjustRightInd w:val="0"/>
        <w:jc w:val="both"/>
        <w:rPr>
          <w:snapToGrid w:val="0"/>
          <w:color w:val="000000"/>
        </w:rPr>
      </w:pPr>
    </w:p>
    <w:p w14:paraId="58160EF8"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11.2.8 - Recrutar em seu nome, e sob sua inteira e exclusiva responsabilidade, os empregados necessários à perfeita entrega dos produtos, cabendo-lhe efetuar todos os pagamentos referentes aos salários, inclusive os encargos previstos na legislação trabalhista, previdenciária e fiscal e quaisquer outros decorrentes da sua condição de empregadora;</w:t>
      </w:r>
    </w:p>
    <w:p w14:paraId="61492937" w14:textId="77777777" w:rsidR="00A431CD" w:rsidRPr="00A431CD" w:rsidRDefault="00A431CD" w:rsidP="00A431CD">
      <w:pPr>
        <w:autoSpaceDE w:val="0"/>
        <w:autoSpaceDN w:val="0"/>
        <w:adjustRightInd w:val="0"/>
        <w:jc w:val="both"/>
        <w:rPr>
          <w:snapToGrid w:val="0"/>
          <w:color w:val="000000"/>
        </w:rPr>
      </w:pPr>
    </w:p>
    <w:p w14:paraId="4EBF1D1D"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11.2.9 - Indenizar a Contratante por quaisquer danos causados às instalações, móveis, utensílios, equipamentos e acessórios, por seus empregados, ficando este autorizado a descontar o valor correspondente dos pagamentos devidos à Contratada.</w:t>
      </w:r>
    </w:p>
    <w:p w14:paraId="14CCBE39" w14:textId="77777777" w:rsidR="00A431CD" w:rsidRPr="00A431CD" w:rsidRDefault="00A431CD" w:rsidP="00A431CD">
      <w:pPr>
        <w:autoSpaceDE w:val="0"/>
        <w:autoSpaceDN w:val="0"/>
        <w:adjustRightInd w:val="0"/>
        <w:jc w:val="both"/>
        <w:rPr>
          <w:snapToGrid w:val="0"/>
          <w:color w:val="000000"/>
        </w:rPr>
      </w:pPr>
    </w:p>
    <w:p w14:paraId="0DAA5EA3" w14:textId="77777777" w:rsidR="00A431CD" w:rsidRPr="00A431CD" w:rsidRDefault="00A431CD" w:rsidP="00A431CD">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1E03CC2F" w14:textId="77777777" w:rsidTr="005F4411">
        <w:tc>
          <w:tcPr>
            <w:tcW w:w="10031" w:type="dxa"/>
            <w:shd w:val="clear" w:color="auto" w:fill="BFBFBF"/>
          </w:tcPr>
          <w:p w14:paraId="5BFD4318" w14:textId="77777777" w:rsidR="00A431CD" w:rsidRPr="00A431CD" w:rsidRDefault="00A431CD" w:rsidP="00A431CD">
            <w:pPr>
              <w:jc w:val="both"/>
              <w:rPr>
                <w:rFonts w:eastAsia="Calibri"/>
                <w:b/>
                <w:lang w:eastAsia="en-US"/>
              </w:rPr>
            </w:pPr>
            <w:r w:rsidRPr="00A431CD">
              <w:rPr>
                <w:rFonts w:eastAsia="Calibri"/>
                <w:b/>
                <w:lang w:eastAsia="en-US"/>
              </w:rPr>
              <w:t xml:space="preserve">12. MODELO DE GESTÃO DO CONTRATO </w:t>
            </w:r>
          </w:p>
        </w:tc>
      </w:tr>
    </w:tbl>
    <w:p w14:paraId="12BCE019" w14:textId="77777777" w:rsidR="00A431CD" w:rsidRPr="00A431CD" w:rsidRDefault="00A431CD" w:rsidP="00A431CD">
      <w:pPr>
        <w:contextualSpacing/>
        <w:jc w:val="both"/>
      </w:pPr>
    </w:p>
    <w:p w14:paraId="72EDDB52" w14:textId="77777777" w:rsidR="00A431CD" w:rsidRPr="00A431CD" w:rsidRDefault="00A431CD" w:rsidP="00A431CD">
      <w:pPr>
        <w:jc w:val="both"/>
        <w:rPr>
          <w:rFonts w:eastAsia="Calibri"/>
          <w:lang w:eastAsia="en-US"/>
        </w:rPr>
      </w:pPr>
      <w:r w:rsidRPr="00A431CD">
        <w:rPr>
          <w:rFonts w:eastAsia="Calibri"/>
          <w:lang w:eastAsia="en-US"/>
        </w:rPr>
        <w:t xml:space="preserve">12.1 - O ajuste deverá ser executado fielmente pelas partes, de acordo com as cláusulas avençadas e as normas da Lei nº 14.133, de 2021, e cada parte </w:t>
      </w:r>
      <w:proofErr w:type="gramStart"/>
      <w:r w:rsidRPr="00A431CD">
        <w:rPr>
          <w:rFonts w:eastAsia="Calibri"/>
          <w:lang w:eastAsia="en-US"/>
        </w:rPr>
        <w:t>responderá</w:t>
      </w:r>
      <w:proofErr w:type="gramEnd"/>
      <w:r w:rsidRPr="00A431CD">
        <w:rPr>
          <w:rFonts w:eastAsia="Calibri"/>
          <w:lang w:eastAsia="en-US"/>
        </w:rPr>
        <w:t xml:space="preserve"> pelas consequências de sua inexecução total ou parcial. </w:t>
      </w:r>
    </w:p>
    <w:p w14:paraId="2A03DA7E" w14:textId="77777777" w:rsidR="00A431CD" w:rsidRPr="00A431CD" w:rsidRDefault="00A431CD" w:rsidP="00A431CD">
      <w:pPr>
        <w:jc w:val="both"/>
        <w:rPr>
          <w:rFonts w:eastAsia="Calibri"/>
          <w:lang w:eastAsia="en-US"/>
        </w:rPr>
      </w:pPr>
    </w:p>
    <w:p w14:paraId="70E1D76E" w14:textId="5FC335E1" w:rsidR="00A431CD" w:rsidRPr="00A431CD" w:rsidRDefault="00A431CD" w:rsidP="00A431CD">
      <w:pPr>
        <w:jc w:val="both"/>
        <w:rPr>
          <w:rFonts w:eastAsia="Calibri"/>
          <w:lang w:eastAsia="en-US"/>
        </w:rPr>
      </w:pPr>
      <w:r w:rsidRPr="00A431CD">
        <w:rPr>
          <w:rFonts w:eastAsia="Calibri"/>
          <w:lang w:eastAsia="en-US"/>
        </w:rPr>
        <w:t xml:space="preserve">12.2 - As comunicações entre </w:t>
      </w:r>
      <w:proofErr w:type="gramStart"/>
      <w:r w:rsidRPr="00A431CD">
        <w:rPr>
          <w:rFonts w:eastAsia="Calibri"/>
          <w:lang w:eastAsia="en-US"/>
        </w:rPr>
        <w:t>a Ales</w:t>
      </w:r>
      <w:proofErr w:type="gramEnd"/>
      <w:r w:rsidRPr="00A431CD">
        <w:rPr>
          <w:rFonts w:eastAsia="Calibri"/>
          <w:lang w:eastAsia="en-US"/>
        </w:rPr>
        <w:t xml:space="preserve"> e a empresa contratada devem ser realizadas por escrito sempre que o ato exigir tal formalidade, admitindo-se o uso de mensagem eletrônica para esse fim por meio do e-mail </w:t>
      </w:r>
      <w:r w:rsidRPr="005F4411">
        <w:rPr>
          <w:rFonts w:eastAsia="Calibri"/>
          <w:lang w:eastAsia="en-US"/>
        </w:rPr>
        <w:t xml:space="preserve">almox@al.es.gov.br. </w:t>
      </w:r>
    </w:p>
    <w:p w14:paraId="231297FD" w14:textId="77777777" w:rsidR="00A431CD" w:rsidRPr="00A431CD" w:rsidRDefault="00A431CD" w:rsidP="00A431CD">
      <w:pPr>
        <w:jc w:val="both"/>
        <w:rPr>
          <w:rFonts w:eastAsia="Calibri"/>
          <w:lang w:eastAsia="en-US"/>
        </w:rPr>
      </w:pPr>
    </w:p>
    <w:p w14:paraId="1B5D96A9" w14:textId="77777777" w:rsidR="00A431CD" w:rsidRDefault="00A431CD" w:rsidP="00A431CD">
      <w:pPr>
        <w:jc w:val="both"/>
        <w:rPr>
          <w:rFonts w:eastAsia="Calibri"/>
          <w:lang w:eastAsia="en-US"/>
        </w:rPr>
      </w:pPr>
      <w:r w:rsidRPr="00A431CD">
        <w:rPr>
          <w:rFonts w:eastAsia="Calibri"/>
          <w:lang w:eastAsia="en-US"/>
        </w:rPr>
        <w:lastRenderedPageBreak/>
        <w:t>12.3 – A execução do contratado será acompanhada e fiscalizada pela Supervisão de Almoxarifado, nos termos do Ato da Mesa Diretora nº 2.447/2023, devendo as comunicações à contratante direcionadas à Supervisão de Almoxarifado.</w:t>
      </w:r>
    </w:p>
    <w:p w14:paraId="5EF6DCEA" w14:textId="77777777" w:rsidR="005F4411" w:rsidRPr="00A431CD" w:rsidRDefault="005F4411" w:rsidP="00A431CD">
      <w:pPr>
        <w:jc w:val="both"/>
        <w:rPr>
          <w:rFonts w:eastAsia="Calibri"/>
          <w:lang w:eastAsia="en-US"/>
        </w:rPr>
      </w:pPr>
    </w:p>
    <w:p w14:paraId="70698B63" w14:textId="77777777" w:rsidR="00A431CD" w:rsidRPr="00A431CD" w:rsidRDefault="00A431CD" w:rsidP="00A431CD">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A431CD" w:rsidRPr="00A431CD" w14:paraId="77157F86" w14:textId="77777777" w:rsidTr="005F4411">
        <w:tc>
          <w:tcPr>
            <w:tcW w:w="10031" w:type="dxa"/>
            <w:shd w:val="clear" w:color="auto" w:fill="BFBFBF"/>
          </w:tcPr>
          <w:p w14:paraId="1C15456F" w14:textId="77777777" w:rsidR="00A431CD" w:rsidRPr="00A431CD" w:rsidRDefault="00A431CD" w:rsidP="00A431CD">
            <w:pPr>
              <w:jc w:val="both"/>
              <w:rPr>
                <w:rFonts w:eastAsia="Calibri"/>
                <w:b/>
                <w:lang w:eastAsia="en-US"/>
              </w:rPr>
            </w:pPr>
            <w:r w:rsidRPr="00A431CD">
              <w:rPr>
                <w:rFonts w:eastAsia="Calibri"/>
                <w:b/>
                <w:lang w:eastAsia="en-US"/>
              </w:rPr>
              <w:t xml:space="preserve">13. CRITÉRIOS DE MEDIÇÃO E DE PAGAMENTO </w:t>
            </w:r>
          </w:p>
        </w:tc>
      </w:tr>
    </w:tbl>
    <w:p w14:paraId="0ECA2D78" w14:textId="77777777" w:rsidR="00A431CD" w:rsidRPr="00A431CD" w:rsidRDefault="00A431CD" w:rsidP="00A431CD">
      <w:pPr>
        <w:contextualSpacing/>
        <w:jc w:val="both"/>
      </w:pPr>
    </w:p>
    <w:p w14:paraId="7D3F1CBF" w14:textId="11783BFE" w:rsidR="00A431CD" w:rsidRPr="00A431CD" w:rsidRDefault="00A431CD" w:rsidP="00A431CD">
      <w:pPr>
        <w:jc w:val="both"/>
        <w:rPr>
          <w:snapToGrid w:val="0"/>
          <w:color w:val="000000"/>
        </w:rPr>
      </w:pPr>
      <w:r w:rsidRPr="00A431CD">
        <w:rPr>
          <w:snapToGrid w:val="0"/>
          <w:color w:val="000000"/>
        </w:rPr>
        <w:t xml:space="preserve">13.1 – Os materiais deverão ser entregues de acordo com a solicitação da Contratante, caso contrário, os mesmos serão substituídos </w:t>
      </w:r>
      <w:r w:rsidR="005F4411" w:rsidRPr="00A431CD">
        <w:rPr>
          <w:snapToGrid w:val="0"/>
          <w:color w:val="000000"/>
        </w:rPr>
        <w:t>pela contratada</w:t>
      </w:r>
      <w:r w:rsidRPr="00A431CD">
        <w:rPr>
          <w:snapToGrid w:val="0"/>
          <w:color w:val="000000"/>
        </w:rPr>
        <w:t>, sem nenhum ônus adicional.</w:t>
      </w:r>
    </w:p>
    <w:p w14:paraId="793EC884" w14:textId="77777777" w:rsidR="00A431CD" w:rsidRPr="00A431CD" w:rsidRDefault="00A431CD" w:rsidP="00A431CD">
      <w:pPr>
        <w:jc w:val="both"/>
        <w:rPr>
          <w:snapToGrid w:val="0"/>
          <w:color w:val="000000"/>
        </w:rPr>
      </w:pPr>
    </w:p>
    <w:p w14:paraId="789F56FA" w14:textId="77777777" w:rsidR="00A431CD" w:rsidRPr="00A431CD" w:rsidRDefault="00A431CD" w:rsidP="00A431CD">
      <w:pPr>
        <w:autoSpaceDE w:val="0"/>
        <w:autoSpaceDN w:val="0"/>
        <w:adjustRightInd w:val="0"/>
        <w:jc w:val="both"/>
        <w:rPr>
          <w:snapToGrid w:val="0"/>
          <w:color w:val="000000"/>
        </w:rPr>
      </w:pPr>
      <w:r w:rsidRPr="00A431CD">
        <w:rPr>
          <w:snapToGrid w:val="0"/>
          <w:color w:val="000000"/>
        </w:rPr>
        <w:t>13.1.1 – A ALES rejeitará, no todo ou em parte, a execução do objeto em desacordo com as condições estabelecidas neste Termo de Referência.</w:t>
      </w:r>
    </w:p>
    <w:p w14:paraId="13D8ABBC" w14:textId="77777777" w:rsidR="00A431CD" w:rsidRPr="00A431CD" w:rsidRDefault="00A431CD" w:rsidP="00A431CD">
      <w:pPr>
        <w:autoSpaceDE w:val="0"/>
        <w:autoSpaceDN w:val="0"/>
        <w:adjustRightInd w:val="0"/>
        <w:jc w:val="both"/>
        <w:rPr>
          <w:snapToGrid w:val="0"/>
          <w:color w:val="000000"/>
        </w:rPr>
      </w:pPr>
    </w:p>
    <w:p w14:paraId="7A4108F6" w14:textId="77777777" w:rsidR="00A431CD" w:rsidRPr="00A431CD" w:rsidRDefault="00A431CD" w:rsidP="00A431CD">
      <w:pPr>
        <w:jc w:val="both"/>
        <w:rPr>
          <w:snapToGrid w:val="0"/>
          <w:color w:val="000000"/>
        </w:rPr>
      </w:pPr>
      <w:r w:rsidRPr="00A431CD">
        <w:rPr>
          <w:snapToGrid w:val="0"/>
          <w:color w:val="000000"/>
        </w:rPr>
        <w:t>13</w:t>
      </w:r>
      <w:r w:rsidRPr="00A431CD">
        <w:rPr>
          <w:rFonts w:eastAsia="Calibri"/>
          <w:lang w:eastAsia="en-US"/>
        </w:rPr>
        <w:t xml:space="preserve">.1.2 </w:t>
      </w:r>
      <w:r w:rsidRPr="00A431CD">
        <w:rPr>
          <w:snapToGrid w:val="0"/>
          <w:color w:val="000000"/>
        </w:rPr>
        <w:t>–</w:t>
      </w:r>
      <w:r w:rsidRPr="00A431CD">
        <w:rPr>
          <w:rFonts w:eastAsia="Calibri"/>
          <w:lang w:eastAsia="en-US"/>
        </w:rPr>
        <w:t xml:space="preserve"> </w:t>
      </w:r>
      <w:r w:rsidRPr="00A431CD">
        <w:rPr>
          <w:snapToGrid w:val="0"/>
          <w:color w:val="000000"/>
        </w:rPr>
        <w:t>O material será recebido provisoriamente no ato da entrega do material, para efeito de posterior verificação da quantidade e sua conformidade com as especificações do Termo de Referência.</w:t>
      </w:r>
    </w:p>
    <w:p w14:paraId="2C01B204" w14:textId="77777777" w:rsidR="00A431CD" w:rsidRPr="00A431CD" w:rsidRDefault="00A431CD" w:rsidP="00A431CD">
      <w:pPr>
        <w:jc w:val="both"/>
        <w:rPr>
          <w:snapToGrid w:val="0"/>
          <w:color w:val="000000"/>
        </w:rPr>
      </w:pPr>
    </w:p>
    <w:p w14:paraId="5817059D" w14:textId="77777777" w:rsidR="00A431CD" w:rsidRPr="00A431CD" w:rsidRDefault="00A431CD" w:rsidP="00A431CD">
      <w:pPr>
        <w:jc w:val="both"/>
        <w:rPr>
          <w:rFonts w:eastAsia="Calibri"/>
          <w:color w:val="000000"/>
          <w:shd w:val="clear" w:color="auto" w:fill="FFFFFF"/>
          <w:lang w:eastAsia="en-US"/>
        </w:rPr>
      </w:pPr>
      <w:r w:rsidRPr="00A431CD">
        <w:rPr>
          <w:snapToGrid w:val="0"/>
          <w:color w:val="000000"/>
        </w:rPr>
        <w:t>13</w:t>
      </w:r>
      <w:r w:rsidRPr="00A431CD">
        <w:rPr>
          <w:rFonts w:eastAsia="Calibri"/>
          <w:lang w:eastAsia="en-US"/>
        </w:rPr>
        <w:t xml:space="preserve">.1.3 </w:t>
      </w:r>
      <w:r w:rsidRPr="00A431CD">
        <w:rPr>
          <w:snapToGrid w:val="0"/>
          <w:color w:val="000000"/>
        </w:rPr>
        <w:t>–</w:t>
      </w:r>
      <w:r w:rsidRPr="00A431CD">
        <w:rPr>
          <w:rFonts w:eastAsia="Calibri"/>
          <w:lang w:eastAsia="en-US"/>
        </w:rPr>
        <w:t xml:space="preserve"> O material será recebido definitivamente no prazo de até quinze dias </w:t>
      </w:r>
      <w:r w:rsidRPr="00A431CD">
        <w:rPr>
          <w:rFonts w:eastAsia="Calibri"/>
          <w:color w:val="000000"/>
          <w:shd w:val="clear" w:color="auto" w:fill="FFFFFF"/>
          <w:lang w:eastAsia="en-US"/>
        </w:rPr>
        <w:t>seguintes ao recebimento provisório, após a verificação da qualidade do material e consequente aceitação.</w:t>
      </w:r>
    </w:p>
    <w:p w14:paraId="063F40CA" w14:textId="77777777" w:rsidR="00A431CD" w:rsidRPr="00A431CD" w:rsidRDefault="00A431CD" w:rsidP="00A431CD">
      <w:pPr>
        <w:jc w:val="both"/>
        <w:rPr>
          <w:rFonts w:eastAsia="Calibri"/>
          <w:lang w:eastAsia="en-US"/>
        </w:rPr>
      </w:pPr>
    </w:p>
    <w:p w14:paraId="43A53650"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13.1.4 – Em caso de desconformidade com as condições e o prazo de 15 (quinze) dias para que a Contratada substitua o objeto entregue de maneira equivocada, fora dos padrões estabelecidos neste Termo de Referência, ou em quantidade aquém da definida para sua parcela, a Contratada fica sujeita às sanções previstas no item 14 deste Termo. </w:t>
      </w:r>
    </w:p>
    <w:p w14:paraId="342165FE" w14:textId="77777777" w:rsidR="00A431CD" w:rsidRPr="00A431CD" w:rsidRDefault="00A431CD" w:rsidP="00A431CD">
      <w:pPr>
        <w:contextualSpacing/>
        <w:jc w:val="both"/>
        <w:rPr>
          <w:rFonts w:eastAsia="Calibri"/>
          <w:lang w:eastAsia="en-US"/>
        </w:rPr>
      </w:pPr>
    </w:p>
    <w:p w14:paraId="00528D54" w14:textId="05C3DE74" w:rsidR="00A431CD" w:rsidRPr="00A431CD" w:rsidRDefault="00A431CD" w:rsidP="00A431CD">
      <w:pPr>
        <w:contextualSpacing/>
        <w:jc w:val="both"/>
        <w:rPr>
          <w:rFonts w:eastAsia="Calibri"/>
          <w:lang w:eastAsia="en-US"/>
        </w:rPr>
      </w:pPr>
      <w:r w:rsidRPr="00A431CD">
        <w:rPr>
          <w:rFonts w:eastAsia="Calibri"/>
          <w:lang w:eastAsia="en-US"/>
        </w:rPr>
        <w:t xml:space="preserve">13.2 – O pagamento ocorrerá conforme cada parcela de entrega do material, mediante o fornecimento </w:t>
      </w:r>
      <w:proofErr w:type="gramStart"/>
      <w:r w:rsidRPr="00A431CD">
        <w:rPr>
          <w:rFonts w:eastAsia="Calibri"/>
          <w:lang w:eastAsia="en-US"/>
        </w:rPr>
        <w:t>à</w:t>
      </w:r>
      <w:proofErr w:type="gramEnd"/>
      <w:r w:rsidRPr="00A431CD">
        <w:rPr>
          <w:rFonts w:eastAsia="Calibri"/>
          <w:lang w:eastAsia="en-US"/>
        </w:rPr>
        <w:t xml:space="preserve"> ALES </w:t>
      </w:r>
      <w:r w:rsidR="005F4411" w:rsidRPr="00A431CD">
        <w:rPr>
          <w:rFonts w:eastAsia="Calibri"/>
          <w:lang w:eastAsia="en-US"/>
        </w:rPr>
        <w:t xml:space="preserve">de nota fiscal eletrônica, juntamente </w:t>
      </w:r>
      <w:r w:rsidRPr="00A431CD">
        <w:rPr>
          <w:rFonts w:eastAsia="Calibri"/>
          <w:lang w:eastAsia="en-US"/>
        </w:rPr>
        <w:t xml:space="preserve">com a comprovação da regularidade fiscal exigidos pelo art. 68 da Lei nº 14.133/2021. </w:t>
      </w:r>
      <w:proofErr w:type="gramStart"/>
      <w:r w:rsidRPr="00A431CD">
        <w:rPr>
          <w:rFonts w:eastAsia="Calibri"/>
          <w:lang w:eastAsia="en-US"/>
        </w:rPr>
        <w:t>Esta(</w:t>
      </w:r>
      <w:proofErr w:type="gramEnd"/>
      <w:r w:rsidRPr="00A431CD">
        <w:rPr>
          <w:rFonts w:eastAsia="Calibri"/>
          <w:lang w:eastAsia="en-US"/>
        </w:rPr>
        <w:t>as) serão encaminhadas para serem devidamente atestada(s) na(s) sua(s) conformidade(s) pelo responsável indicado para acompanhar e fiscalizar a execução contratual, vedada à antecipação. O pagamento será efetuado, através do depósito em conta corrente da Contratada, no Banco por ela indicado, até o 30º (trigésimo) dia consecutivo após o ateste do responsável do contrato;</w:t>
      </w:r>
    </w:p>
    <w:p w14:paraId="7A049100" w14:textId="77777777" w:rsidR="00A431CD" w:rsidRPr="00A431CD" w:rsidRDefault="00A431CD" w:rsidP="00A431CD">
      <w:pPr>
        <w:contextualSpacing/>
        <w:jc w:val="both"/>
        <w:rPr>
          <w:rFonts w:eastAsia="Calibri"/>
          <w:b/>
          <w:lang w:eastAsia="en-US"/>
        </w:rPr>
      </w:pPr>
    </w:p>
    <w:p w14:paraId="1C3BA3C4"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13.3 - Ocorrendo erros na apresentação dos documentos fiscais ou outra circunstância impeditiva, eles serão devolvidos à empresa Contratada para correção, sendo que o recebimento definitivo será suspenso, ficando estabelecido que o prazo para pagamento </w:t>
      </w:r>
      <w:proofErr w:type="gramStart"/>
      <w:r w:rsidRPr="00A431CD">
        <w:rPr>
          <w:rFonts w:eastAsia="Calibri"/>
          <w:lang w:eastAsia="en-US"/>
        </w:rPr>
        <w:t>será</w:t>
      </w:r>
      <w:proofErr w:type="gramEnd"/>
      <w:r w:rsidRPr="00A431CD">
        <w:rPr>
          <w:rFonts w:eastAsia="Calibri"/>
          <w:lang w:eastAsia="en-US"/>
        </w:rPr>
        <w:t xml:space="preserve"> contado a partir da data de apresentação do novo documento fiscal, devidamente corrigido; </w:t>
      </w:r>
    </w:p>
    <w:p w14:paraId="37065452" w14:textId="77777777" w:rsidR="00A431CD" w:rsidRPr="00A431CD" w:rsidRDefault="00A431CD" w:rsidP="00A431CD">
      <w:pPr>
        <w:contextualSpacing/>
        <w:jc w:val="both"/>
        <w:rPr>
          <w:rFonts w:eastAsia="Calibri"/>
          <w:lang w:eastAsia="en-US"/>
        </w:rPr>
      </w:pPr>
    </w:p>
    <w:p w14:paraId="08DD9786" w14:textId="2D196E04" w:rsidR="00A431CD" w:rsidRPr="00A431CD" w:rsidRDefault="00A431CD" w:rsidP="00A431CD">
      <w:pPr>
        <w:contextualSpacing/>
        <w:jc w:val="both"/>
        <w:rPr>
          <w:rFonts w:eastAsia="Calibri"/>
          <w:lang w:eastAsia="en-US"/>
        </w:rPr>
      </w:pPr>
      <w:r w:rsidRPr="00A431CD">
        <w:rPr>
          <w:rFonts w:eastAsia="Calibri"/>
          <w:lang w:eastAsia="en-US"/>
        </w:rPr>
        <w:t xml:space="preserve">13.4 - A </w:t>
      </w:r>
      <w:r w:rsidR="005F4411" w:rsidRPr="00A431CD">
        <w:rPr>
          <w:rFonts w:eastAsia="Calibri"/>
          <w:lang w:eastAsia="en-US"/>
        </w:rPr>
        <w:t xml:space="preserve">nota fiscal eletrônica/nota fiscal </w:t>
      </w:r>
      <w:r w:rsidRPr="00A431CD">
        <w:rPr>
          <w:rFonts w:eastAsia="Calibri"/>
          <w:lang w:eastAsia="en-US"/>
        </w:rPr>
        <w:t xml:space="preserve">deverá conter o mesmo CNPJ e razão </w:t>
      </w:r>
      <w:proofErr w:type="gramStart"/>
      <w:r w:rsidRPr="00A431CD">
        <w:rPr>
          <w:rFonts w:eastAsia="Calibri"/>
          <w:lang w:eastAsia="en-US"/>
        </w:rPr>
        <w:t>social apresentados</w:t>
      </w:r>
      <w:proofErr w:type="gramEnd"/>
      <w:r w:rsidRPr="00A431CD">
        <w:rPr>
          <w:rFonts w:eastAsia="Calibri"/>
          <w:lang w:eastAsia="en-US"/>
        </w:rPr>
        <w:t xml:space="preserve"> quando na proposta, assim como, o número da contratação, os objetos, os valores unitários e totais; </w:t>
      </w:r>
    </w:p>
    <w:p w14:paraId="380A98F7" w14:textId="77777777" w:rsidR="00A431CD" w:rsidRPr="00A431CD" w:rsidRDefault="00A431CD" w:rsidP="00A431CD">
      <w:pPr>
        <w:contextualSpacing/>
        <w:jc w:val="both"/>
        <w:rPr>
          <w:rFonts w:eastAsia="Calibri"/>
          <w:lang w:eastAsia="en-US"/>
        </w:rPr>
      </w:pPr>
    </w:p>
    <w:p w14:paraId="099B18CC"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13.5 - Qualquer alteração feita no contrato social, ato constitutivo ou estatuto deverá ser comunicado à Assembleia Legislativa do Espírito Santo, mediante documentação própria, para apreciação da autoridade competente; </w:t>
      </w:r>
    </w:p>
    <w:p w14:paraId="1E12EE27" w14:textId="77777777" w:rsidR="00A431CD" w:rsidRPr="00A431CD" w:rsidRDefault="00A431CD" w:rsidP="00A431CD">
      <w:pPr>
        <w:contextualSpacing/>
        <w:jc w:val="both"/>
        <w:rPr>
          <w:rFonts w:eastAsia="Calibri"/>
          <w:lang w:eastAsia="en-US"/>
        </w:rPr>
      </w:pPr>
    </w:p>
    <w:p w14:paraId="57470FCE"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13.6 - A ALES poderá deduzir do pagamento importâncias que a qualquer título lhe forem devidos pela empresa Contratada, em decorrência de descumprimento de suas obrigações; </w:t>
      </w:r>
    </w:p>
    <w:p w14:paraId="5C36302B" w14:textId="77777777" w:rsidR="00A431CD" w:rsidRPr="00A431CD" w:rsidRDefault="00A431CD" w:rsidP="00A431CD">
      <w:pPr>
        <w:contextualSpacing/>
        <w:jc w:val="both"/>
        <w:rPr>
          <w:rFonts w:eastAsia="Calibri"/>
          <w:lang w:eastAsia="en-US"/>
        </w:rPr>
      </w:pPr>
    </w:p>
    <w:p w14:paraId="25E2D5C3"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13.7 - Para a efetivação do pagamento, a Contratada deverá manter as mesmas condições relativas à proposta de preço e a habilitação; </w:t>
      </w:r>
    </w:p>
    <w:p w14:paraId="0A2F6226" w14:textId="77777777" w:rsidR="00A431CD" w:rsidRPr="00A431CD" w:rsidRDefault="00A431CD" w:rsidP="00A431CD">
      <w:pPr>
        <w:contextualSpacing/>
        <w:jc w:val="both"/>
        <w:rPr>
          <w:rFonts w:eastAsia="Calibri"/>
          <w:lang w:eastAsia="en-US"/>
        </w:rPr>
      </w:pPr>
    </w:p>
    <w:p w14:paraId="56D50A25" w14:textId="5D83408C" w:rsidR="00A431CD" w:rsidRDefault="00A431CD" w:rsidP="00A431CD">
      <w:pPr>
        <w:contextualSpacing/>
        <w:jc w:val="both"/>
        <w:rPr>
          <w:rFonts w:eastAsia="Calibri"/>
          <w:lang w:eastAsia="en-US"/>
        </w:rPr>
      </w:pPr>
      <w:r w:rsidRPr="00A431CD">
        <w:rPr>
          <w:rFonts w:eastAsia="Calibri"/>
          <w:lang w:eastAsia="en-US"/>
        </w:rPr>
        <w:lastRenderedPageBreak/>
        <w:t xml:space="preserve">13.8 - O pagamento referente ao valor da </w:t>
      </w:r>
      <w:r w:rsidR="005F4411" w:rsidRPr="00A431CD">
        <w:rPr>
          <w:rFonts w:eastAsia="Calibri"/>
          <w:lang w:eastAsia="en-US"/>
        </w:rPr>
        <w:t xml:space="preserve">nota fiscal </w:t>
      </w:r>
      <w:r w:rsidRPr="00A431CD">
        <w:rPr>
          <w:rFonts w:eastAsia="Calibri"/>
          <w:lang w:eastAsia="en-US"/>
        </w:rPr>
        <w:t xml:space="preserve">somente será feito por meio de Ordem Bancária, para crédito em banco, agência e conta </w:t>
      </w:r>
      <w:proofErr w:type="gramStart"/>
      <w:r w:rsidRPr="00A431CD">
        <w:rPr>
          <w:rFonts w:eastAsia="Calibri"/>
          <w:lang w:eastAsia="en-US"/>
        </w:rPr>
        <w:t>corrente indicados pela Contratada</w:t>
      </w:r>
      <w:proofErr w:type="gramEnd"/>
      <w:r w:rsidRPr="00A431CD">
        <w:rPr>
          <w:rFonts w:eastAsia="Calibri"/>
          <w:lang w:eastAsia="en-US"/>
        </w:rPr>
        <w:t>;</w:t>
      </w:r>
    </w:p>
    <w:p w14:paraId="439E56EF" w14:textId="77777777" w:rsidR="005F4411" w:rsidRPr="00A431CD" w:rsidRDefault="005F4411" w:rsidP="00A431CD">
      <w:pPr>
        <w:contextualSpacing/>
        <w:jc w:val="both"/>
        <w:rPr>
          <w:rFonts w:eastAsia="Calibri"/>
          <w:lang w:eastAsia="en-US"/>
        </w:rPr>
      </w:pPr>
    </w:p>
    <w:p w14:paraId="45F30C13" w14:textId="77777777" w:rsidR="00A431CD" w:rsidRPr="00A431CD" w:rsidRDefault="00A431CD" w:rsidP="00A431CD">
      <w:pPr>
        <w:contextualSpacing/>
        <w:jc w:val="both"/>
        <w:rPr>
          <w:rFonts w:eastAsia="Calibri"/>
          <w:lang w:eastAsia="en-US"/>
        </w:rPr>
      </w:pPr>
      <w:r w:rsidRPr="00A431CD">
        <w:rPr>
          <w:rFonts w:eastAsia="Calibri"/>
          <w:lang w:eastAsia="en-US"/>
        </w:rPr>
        <w:t xml:space="preserve">13.9 - No caso de controvérsia sobre a execução do objeto, quanto à dimensão, qualidade e quantidade, deverá ser observado o teor do art. 143 da Lei nº 14.133, de 2021, comunicando-se à empresa para emissão de Nota Fiscal no que </w:t>
      </w:r>
      <w:proofErr w:type="spellStart"/>
      <w:r w:rsidRPr="00A431CD">
        <w:rPr>
          <w:rFonts w:eastAsia="Calibri"/>
          <w:lang w:eastAsia="en-US"/>
        </w:rPr>
        <w:t>pertine</w:t>
      </w:r>
      <w:proofErr w:type="spellEnd"/>
      <w:r w:rsidRPr="00A431CD">
        <w:rPr>
          <w:rFonts w:eastAsia="Calibri"/>
          <w:lang w:eastAsia="en-US"/>
        </w:rPr>
        <w:t xml:space="preserve"> à parcela incontroversa da execução do objeto, para efeito de liquidação e pagamento; </w:t>
      </w:r>
    </w:p>
    <w:p w14:paraId="18231E8E" w14:textId="77777777" w:rsidR="00A431CD" w:rsidRPr="00A431CD" w:rsidRDefault="00A431CD" w:rsidP="00A431CD">
      <w:pPr>
        <w:contextualSpacing/>
        <w:jc w:val="both"/>
        <w:rPr>
          <w:rFonts w:eastAsia="Calibri"/>
          <w:lang w:eastAsia="en-US"/>
        </w:rPr>
      </w:pPr>
    </w:p>
    <w:p w14:paraId="1657E569" w14:textId="77777777" w:rsidR="00A431CD" w:rsidRDefault="00A431CD" w:rsidP="00A431CD">
      <w:pPr>
        <w:contextualSpacing/>
        <w:jc w:val="both"/>
        <w:rPr>
          <w:rFonts w:eastAsia="Calibri"/>
          <w:lang w:eastAsia="en-US"/>
        </w:rPr>
      </w:pPr>
      <w:r w:rsidRPr="00A431CD">
        <w:rPr>
          <w:rFonts w:eastAsia="Calibri"/>
          <w:lang w:eastAsia="en-US"/>
        </w:rPr>
        <w:t>13.10 - Quando do pagamento será efetuada a retenção tributária prevista na legislação aplicável.</w:t>
      </w:r>
    </w:p>
    <w:p w14:paraId="11D65C25" w14:textId="77777777" w:rsidR="00651D0D" w:rsidRPr="00A431CD" w:rsidRDefault="00651D0D" w:rsidP="00A431CD">
      <w:pPr>
        <w:contextualSpacing/>
        <w:jc w:val="both"/>
      </w:pPr>
    </w:p>
    <w:p w14:paraId="4508ACFC" w14:textId="77777777" w:rsidR="00A431CD" w:rsidRPr="00A431CD" w:rsidRDefault="00A431CD" w:rsidP="00A431CD">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A431CD" w:rsidRPr="00A431CD" w14:paraId="6D334CAC" w14:textId="77777777" w:rsidTr="005F4411">
        <w:tc>
          <w:tcPr>
            <w:tcW w:w="10031" w:type="dxa"/>
            <w:shd w:val="clear" w:color="auto" w:fill="BFBFBF"/>
          </w:tcPr>
          <w:p w14:paraId="78E11017" w14:textId="77777777" w:rsidR="00A431CD" w:rsidRPr="00A431CD" w:rsidRDefault="00A431CD" w:rsidP="00A431CD">
            <w:pPr>
              <w:jc w:val="both"/>
              <w:rPr>
                <w:rFonts w:eastAsia="Calibri"/>
                <w:b/>
                <w:lang w:eastAsia="en-US"/>
              </w:rPr>
            </w:pPr>
            <w:r w:rsidRPr="00A431CD">
              <w:rPr>
                <w:rFonts w:eastAsia="Calibri"/>
                <w:b/>
                <w:lang w:eastAsia="en-US"/>
              </w:rPr>
              <w:t xml:space="preserve">14. INFRAÇÕES E SANÇÕES ADMINISTRATIVAS </w:t>
            </w:r>
          </w:p>
        </w:tc>
      </w:tr>
    </w:tbl>
    <w:p w14:paraId="6411484F" w14:textId="77777777" w:rsidR="00A431CD" w:rsidRDefault="00A431CD" w:rsidP="00A431CD">
      <w:pPr>
        <w:contextualSpacing/>
        <w:jc w:val="both"/>
      </w:pPr>
    </w:p>
    <w:p w14:paraId="060FF936" w14:textId="77777777" w:rsidR="00A431CD" w:rsidRPr="00A431CD" w:rsidRDefault="00A431CD" w:rsidP="00A431CD">
      <w:pPr>
        <w:widowControl w:val="0"/>
        <w:autoSpaceDE w:val="0"/>
        <w:autoSpaceDN w:val="0"/>
        <w:jc w:val="both"/>
        <w:rPr>
          <w:lang w:bidi="pt-BR"/>
        </w:rPr>
      </w:pPr>
      <w:r w:rsidRPr="00A431CD">
        <w:rPr>
          <w:lang w:bidi="pt-BR"/>
        </w:rPr>
        <w:t xml:space="preserve">14.1 - A Contratada será responsabilizada, nos termos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pelas seguintes infrações:</w:t>
      </w:r>
    </w:p>
    <w:p w14:paraId="2DD83F6C" w14:textId="77777777" w:rsidR="00A431CD" w:rsidRPr="00A431CD" w:rsidRDefault="00A431CD" w:rsidP="00A431CD">
      <w:pPr>
        <w:widowControl w:val="0"/>
        <w:autoSpaceDE w:val="0"/>
        <w:autoSpaceDN w:val="0"/>
        <w:jc w:val="both"/>
        <w:rPr>
          <w:lang w:bidi="pt-BR"/>
        </w:rPr>
      </w:pPr>
    </w:p>
    <w:p w14:paraId="5C05CB8E" w14:textId="77777777" w:rsidR="00A431CD" w:rsidRPr="00A431CD" w:rsidRDefault="00A431CD" w:rsidP="00A431CD">
      <w:pPr>
        <w:widowControl w:val="0"/>
        <w:autoSpaceDE w:val="0"/>
        <w:autoSpaceDN w:val="0"/>
        <w:jc w:val="both"/>
        <w:rPr>
          <w:lang w:bidi="pt-BR"/>
        </w:rPr>
      </w:pPr>
      <w:r w:rsidRPr="00A431CD">
        <w:rPr>
          <w:lang w:bidi="pt-BR"/>
        </w:rPr>
        <w:t>a) dar causa à inexecução parcial do contrato;</w:t>
      </w:r>
    </w:p>
    <w:p w14:paraId="655EDEB3" w14:textId="77777777" w:rsidR="00A431CD" w:rsidRPr="00A431CD" w:rsidRDefault="00A431CD" w:rsidP="00A431CD">
      <w:pPr>
        <w:widowControl w:val="0"/>
        <w:autoSpaceDE w:val="0"/>
        <w:autoSpaceDN w:val="0"/>
        <w:jc w:val="both"/>
        <w:rPr>
          <w:lang w:bidi="pt-BR"/>
        </w:rPr>
      </w:pPr>
    </w:p>
    <w:p w14:paraId="03926A3F" w14:textId="77777777" w:rsidR="00A431CD" w:rsidRPr="00A431CD" w:rsidRDefault="00A431CD" w:rsidP="00A431CD">
      <w:pPr>
        <w:widowControl w:val="0"/>
        <w:autoSpaceDE w:val="0"/>
        <w:autoSpaceDN w:val="0"/>
        <w:jc w:val="both"/>
        <w:rPr>
          <w:lang w:bidi="pt-BR"/>
        </w:rPr>
      </w:pPr>
      <w:r w:rsidRPr="00A431CD">
        <w:rPr>
          <w:lang w:bidi="pt-BR"/>
        </w:rPr>
        <w:t>b) dar causa à inexecução parcial do contrato que cause grave dano à Administração, ao funcionamento dos serviços públicos ou ao interesse coletivo;</w:t>
      </w:r>
    </w:p>
    <w:p w14:paraId="2302B7F9" w14:textId="77777777" w:rsidR="00A431CD" w:rsidRPr="00A431CD" w:rsidRDefault="00A431CD" w:rsidP="00A431CD">
      <w:pPr>
        <w:widowControl w:val="0"/>
        <w:autoSpaceDE w:val="0"/>
        <w:autoSpaceDN w:val="0"/>
        <w:jc w:val="both"/>
        <w:rPr>
          <w:lang w:bidi="pt-BR"/>
        </w:rPr>
      </w:pPr>
    </w:p>
    <w:p w14:paraId="3A589111" w14:textId="77777777" w:rsidR="00A431CD" w:rsidRPr="00A431CD" w:rsidRDefault="00A431CD" w:rsidP="00A431CD">
      <w:pPr>
        <w:widowControl w:val="0"/>
        <w:autoSpaceDE w:val="0"/>
        <w:autoSpaceDN w:val="0"/>
        <w:jc w:val="both"/>
        <w:rPr>
          <w:lang w:bidi="pt-BR"/>
        </w:rPr>
      </w:pPr>
      <w:r w:rsidRPr="00A431CD">
        <w:rPr>
          <w:lang w:bidi="pt-BR"/>
        </w:rPr>
        <w:t>c) dar causa à inexecução total do contrato;</w:t>
      </w:r>
    </w:p>
    <w:p w14:paraId="72C20932" w14:textId="77777777" w:rsidR="00A431CD" w:rsidRPr="00A431CD" w:rsidRDefault="00A431CD" w:rsidP="00A431CD">
      <w:pPr>
        <w:widowControl w:val="0"/>
        <w:autoSpaceDE w:val="0"/>
        <w:autoSpaceDN w:val="0"/>
        <w:jc w:val="both"/>
        <w:rPr>
          <w:lang w:bidi="pt-BR"/>
        </w:rPr>
      </w:pPr>
    </w:p>
    <w:p w14:paraId="18E7C312" w14:textId="77777777" w:rsidR="00A431CD" w:rsidRPr="00A431CD" w:rsidRDefault="00A431CD" w:rsidP="00A431CD">
      <w:pPr>
        <w:widowControl w:val="0"/>
        <w:autoSpaceDE w:val="0"/>
        <w:autoSpaceDN w:val="0"/>
        <w:jc w:val="both"/>
        <w:rPr>
          <w:lang w:bidi="pt-BR"/>
        </w:rPr>
      </w:pPr>
      <w:r w:rsidRPr="00A431CD">
        <w:rPr>
          <w:lang w:bidi="pt-BR"/>
        </w:rPr>
        <w:t>d) deixar de entregar a documentação exigida para o certame;</w:t>
      </w:r>
    </w:p>
    <w:p w14:paraId="0E333F6A" w14:textId="77777777" w:rsidR="00A431CD" w:rsidRPr="00A431CD" w:rsidRDefault="00A431CD" w:rsidP="00A431CD">
      <w:pPr>
        <w:widowControl w:val="0"/>
        <w:autoSpaceDE w:val="0"/>
        <w:autoSpaceDN w:val="0"/>
        <w:jc w:val="both"/>
        <w:rPr>
          <w:lang w:bidi="pt-BR"/>
        </w:rPr>
      </w:pPr>
    </w:p>
    <w:p w14:paraId="5F148FFC" w14:textId="77777777" w:rsidR="00A431CD" w:rsidRPr="00A431CD" w:rsidRDefault="00A431CD" w:rsidP="00A431CD">
      <w:pPr>
        <w:widowControl w:val="0"/>
        <w:autoSpaceDE w:val="0"/>
        <w:autoSpaceDN w:val="0"/>
        <w:jc w:val="both"/>
        <w:rPr>
          <w:lang w:bidi="pt-BR"/>
        </w:rPr>
      </w:pPr>
      <w:r w:rsidRPr="00A431CD">
        <w:rPr>
          <w:lang w:bidi="pt-BR"/>
        </w:rPr>
        <w:t>e) não manter a proposta, salvo em decorrência de fato superveniente devidamente justificado;</w:t>
      </w:r>
    </w:p>
    <w:p w14:paraId="32E4A584" w14:textId="77777777" w:rsidR="00A431CD" w:rsidRPr="00A431CD" w:rsidRDefault="00A431CD" w:rsidP="00A431CD">
      <w:pPr>
        <w:widowControl w:val="0"/>
        <w:autoSpaceDE w:val="0"/>
        <w:autoSpaceDN w:val="0"/>
        <w:jc w:val="both"/>
        <w:rPr>
          <w:lang w:bidi="pt-BR"/>
        </w:rPr>
      </w:pPr>
    </w:p>
    <w:p w14:paraId="08AE932C" w14:textId="77777777" w:rsidR="00A431CD" w:rsidRPr="00A431CD" w:rsidRDefault="00A431CD" w:rsidP="00A431CD">
      <w:pPr>
        <w:widowControl w:val="0"/>
        <w:autoSpaceDE w:val="0"/>
        <w:autoSpaceDN w:val="0"/>
        <w:jc w:val="both"/>
        <w:rPr>
          <w:lang w:bidi="pt-BR"/>
        </w:rPr>
      </w:pPr>
      <w:r w:rsidRPr="00A431CD">
        <w:rPr>
          <w:lang w:bidi="pt-BR"/>
        </w:rPr>
        <w:t>f) não celebrar o contrato ou não entregar a documentação exigida para a contratação, quando convocado dentro do prazo de validade de sua proposta;</w:t>
      </w:r>
    </w:p>
    <w:p w14:paraId="2C50A6C6" w14:textId="77777777" w:rsidR="00A431CD" w:rsidRPr="00A431CD" w:rsidRDefault="00A431CD" w:rsidP="00A431CD">
      <w:pPr>
        <w:widowControl w:val="0"/>
        <w:autoSpaceDE w:val="0"/>
        <w:autoSpaceDN w:val="0"/>
        <w:jc w:val="both"/>
        <w:rPr>
          <w:lang w:bidi="pt-BR"/>
        </w:rPr>
      </w:pPr>
    </w:p>
    <w:p w14:paraId="2D1ABEB7" w14:textId="77777777" w:rsidR="00A431CD" w:rsidRPr="00A431CD" w:rsidRDefault="00A431CD" w:rsidP="00A431CD">
      <w:pPr>
        <w:widowControl w:val="0"/>
        <w:autoSpaceDE w:val="0"/>
        <w:autoSpaceDN w:val="0"/>
        <w:jc w:val="both"/>
        <w:rPr>
          <w:lang w:bidi="pt-BR"/>
        </w:rPr>
      </w:pPr>
      <w:r w:rsidRPr="00A431CD">
        <w:rPr>
          <w:lang w:bidi="pt-BR"/>
        </w:rPr>
        <w:t>g) ensejar o retardamento da execução ou da entrega do objeto da licitação sem motivo justificado;</w:t>
      </w:r>
    </w:p>
    <w:p w14:paraId="76134293" w14:textId="77777777" w:rsidR="00A431CD" w:rsidRPr="00A431CD" w:rsidRDefault="00A431CD" w:rsidP="00A431CD">
      <w:pPr>
        <w:widowControl w:val="0"/>
        <w:autoSpaceDE w:val="0"/>
        <w:autoSpaceDN w:val="0"/>
        <w:jc w:val="both"/>
        <w:rPr>
          <w:lang w:bidi="pt-BR"/>
        </w:rPr>
      </w:pPr>
    </w:p>
    <w:p w14:paraId="5BEE0846" w14:textId="77777777" w:rsidR="00A431CD" w:rsidRPr="00A431CD" w:rsidRDefault="00A431CD" w:rsidP="00A431CD">
      <w:pPr>
        <w:widowControl w:val="0"/>
        <w:autoSpaceDE w:val="0"/>
        <w:autoSpaceDN w:val="0"/>
        <w:jc w:val="both"/>
        <w:rPr>
          <w:lang w:bidi="pt-BR"/>
        </w:rPr>
      </w:pPr>
      <w:r w:rsidRPr="00A431CD">
        <w:rPr>
          <w:lang w:bidi="pt-BR"/>
        </w:rPr>
        <w:t>h) apresentar declaração ou documentação falsa exigida para o certame ou prestar declaração falsa durante a licitação ou a execução do contrato;</w:t>
      </w:r>
    </w:p>
    <w:p w14:paraId="55C03D78" w14:textId="77777777" w:rsidR="00A431CD" w:rsidRPr="00A431CD" w:rsidRDefault="00A431CD" w:rsidP="00A431CD">
      <w:pPr>
        <w:widowControl w:val="0"/>
        <w:autoSpaceDE w:val="0"/>
        <w:autoSpaceDN w:val="0"/>
        <w:jc w:val="both"/>
        <w:rPr>
          <w:lang w:bidi="pt-BR"/>
        </w:rPr>
      </w:pPr>
    </w:p>
    <w:p w14:paraId="4B030ED7" w14:textId="77777777" w:rsidR="00A431CD" w:rsidRPr="00A431CD" w:rsidRDefault="00A431CD" w:rsidP="00A431CD">
      <w:pPr>
        <w:widowControl w:val="0"/>
        <w:autoSpaceDE w:val="0"/>
        <w:autoSpaceDN w:val="0"/>
        <w:jc w:val="both"/>
        <w:rPr>
          <w:lang w:bidi="pt-BR"/>
        </w:rPr>
      </w:pPr>
      <w:r w:rsidRPr="00A431CD">
        <w:rPr>
          <w:lang w:bidi="pt-BR"/>
        </w:rPr>
        <w:t>i) fraudar a licitação ou praticar ato fraudulento na execução do contrato;</w:t>
      </w:r>
    </w:p>
    <w:p w14:paraId="4F5D3DAC" w14:textId="77777777" w:rsidR="00A431CD" w:rsidRPr="00A431CD" w:rsidRDefault="00A431CD" w:rsidP="00A431CD">
      <w:pPr>
        <w:widowControl w:val="0"/>
        <w:autoSpaceDE w:val="0"/>
        <w:autoSpaceDN w:val="0"/>
        <w:jc w:val="both"/>
        <w:rPr>
          <w:lang w:bidi="pt-BR"/>
        </w:rPr>
      </w:pPr>
    </w:p>
    <w:p w14:paraId="4713DB15" w14:textId="77777777" w:rsidR="00A431CD" w:rsidRPr="00A431CD" w:rsidRDefault="00A431CD" w:rsidP="00A431CD">
      <w:pPr>
        <w:widowControl w:val="0"/>
        <w:autoSpaceDE w:val="0"/>
        <w:autoSpaceDN w:val="0"/>
        <w:jc w:val="both"/>
        <w:rPr>
          <w:lang w:bidi="pt-BR"/>
        </w:rPr>
      </w:pPr>
      <w:r w:rsidRPr="00A431CD">
        <w:rPr>
          <w:lang w:bidi="pt-BR"/>
        </w:rPr>
        <w:t>j) comportar-se de modo inidôneo ou cometer fraude de qualquer natureza;</w:t>
      </w:r>
    </w:p>
    <w:p w14:paraId="5FC8882C" w14:textId="77777777" w:rsidR="00A431CD" w:rsidRPr="00A431CD" w:rsidRDefault="00A431CD" w:rsidP="00A431CD">
      <w:pPr>
        <w:widowControl w:val="0"/>
        <w:autoSpaceDE w:val="0"/>
        <w:autoSpaceDN w:val="0"/>
        <w:jc w:val="both"/>
        <w:rPr>
          <w:lang w:bidi="pt-BR"/>
        </w:rPr>
      </w:pPr>
    </w:p>
    <w:p w14:paraId="2B1CEE21" w14:textId="77777777" w:rsidR="00A431CD" w:rsidRPr="00A431CD" w:rsidRDefault="00A431CD" w:rsidP="00A431CD">
      <w:pPr>
        <w:widowControl w:val="0"/>
        <w:autoSpaceDE w:val="0"/>
        <w:autoSpaceDN w:val="0"/>
        <w:jc w:val="both"/>
        <w:rPr>
          <w:lang w:bidi="pt-BR"/>
        </w:rPr>
      </w:pPr>
      <w:r w:rsidRPr="00A431CD">
        <w:rPr>
          <w:lang w:bidi="pt-BR"/>
        </w:rPr>
        <w:t>k) praticar atos ilícitos com vistas a frustrar os objetivos da licitação;</w:t>
      </w:r>
    </w:p>
    <w:p w14:paraId="0FE84248" w14:textId="77777777" w:rsidR="00A431CD" w:rsidRPr="00A431CD" w:rsidRDefault="00A431CD" w:rsidP="00A431CD">
      <w:pPr>
        <w:widowControl w:val="0"/>
        <w:autoSpaceDE w:val="0"/>
        <w:autoSpaceDN w:val="0"/>
        <w:jc w:val="both"/>
        <w:rPr>
          <w:lang w:bidi="pt-BR"/>
        </w:rPr>
      </w:pPr>
    </w:p>
    <w:p w14:paraId="5C4372E9" w14:textId="77777777" w:rsidR="00A431CD" w:rsidRPr="00A431CD" w:rsidRDefault="00A431CD" w:rsidP="00A431CD">
      <w:pPr>
        <w:widowControl w:val="0"/>
        <w:autoSpaceDE w:val="0"/>
        <w:autoSpaceDN w:val="0"/>
        <w:jc w:val="both"/>
        <w:rPr>
          <w:lang w:bidi="pt-BR"/>
        </w:rPr>
      </w:pPr>
      <w:r w:rsidRPr="00A431CD">
        <w:rPr>
          <w:lang w:bidi="pt-BR"/>
        </w:rPr>
        <w:t xml:space="preserve">l) praticar ato lesivo previsto no art. 5º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12.846, de 1º de agosto de 2013;</w:t>
      </w:r>
    </w:p>
    <w:p w14:paraId="229C3BAC" w14:textId="77777777" w:rsidR="00A431CD" w:rsidRPr="00A431CD" w:rsidRDefault="00A431CD" w:rsidP="00A431CD">
      <w:pPr>
        <w:widowControl w:val="0"/>
        <w:autoSpaceDE w:val="0"/>
        <w:autoSpaceDN w:val="0"/>
        <w:jc w:val="both"/>
        <w:rPr>
          <w:lang w:bidi="pt-BR"/>
        </w:rPr>
      </w:pPr>
    </w:p>
    <w:p w14:paraId="5EAA05F5" w14:textId="77777777" w:rsidR="00A431CD" w:rsidRPr="00A431CD" w:rsidRDefault="00A431CD" w:rsidP="00A431CD">
      <w:pPr>
        <w:widowControl w:val="0"/>
        <w:autoSpaceDE w:val="0"/>
        <w:autoSpaceDN w:val="0"/>
        <w:jc w:val="both"/>
        <w:rPr>
          <w:lang w:bidi="pt-BR"/>
        </w:rPr>
      </w:pPr>
      <w:r w:rsidRPr="00A431CD">
        <w:rPr>
          <w:lang w:bidi="pt-BR"/>
        </w:rPr>
        <w:t>14.2 - Serão aplicadas ao contratado que incorrer nas infrações acima descritas as seguintes sanções:</w:t>
      </w:r>
    </w:p>
    <w:p w14:paraId="3BB364FE" w14:textId="77777777" w:rsidR="00A431CD" w:rsidRPr="00A431CD" w:rsidRDefault="00A431CD" w:rsidP="00A431CD">
      <w:pPr>
        <w:widowControl w:val="0"/>
        <w:autoSpaceDE w:val="0"/>
        <w:autoSpaceDN w:val="0"/>
        <w:jc w:val="both"/>
        <w:rPr>
          <w:lang w:bidi="pt-BR"/>
        </w:rPr>
      </w:pPr>
    </w:p>
    <w:p w14:paraId="6C3627B5" w14:textId="77777777" w:rsidR="00A431CD" w:rsidRPr="00A431CD" w:rsidRDefault="00A431CD" w:rsidP="00A431CD">
      <w:pPr>
        <w:widowControl w:val="0"/>
        <w:autoSpaceDE w:val="0"/>
        <w:autoSpaceDN w:val="0"/>
        <w:jc w:val="both"/>
        <w:rPr>
          <w:lang w:bidi="pt-BR"/>
        </w:rPr>
      </w:pPr>
      <w:r w:rsidRPr="00A431CD">
        <w:rPr>
          <w:lang w:bidi="pt-BR"/>
        </w:rPr>
        <w:t xml:space="preserve">a) Advertência, quando a contratada der causa à inexecução parcial do contrato de obrigação principal ou acessória de pequena relevância, sempre que não se justificar a imposição de penalidade mais grave (art. 156, §2º,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w:t>
      </w:r>
    </w:p>
    <w:p w14:paraId="749E36DF" w14:textId="77777777" w:rsidR="00A431CD" w:rsidRPr="00A431CD" w:rsidRDefault="00A431CD" w:rsidP="00A431CD">
      <w:pPr>
        <w:widowControl w:val="0"/>
        <w:autoSpaceDE w:val="0"/>
        <w:autoSpaceDN w:val="0"/>
        <w:jc w:val="both"/>
        <w:rPr>
          <w:lang w:bidi="pt-BR"/>
        </w:rPr>
      </w:pPr>
    </w:p>
    <w:p w14:paraId="74AC0D68" w14:textId="77777777" w:rsidR="00A431CD" w:rsidRPr="00A431CD" w:rsidRDefault="00A431CD" w:rsidP="00A431CD">
      <w:pPr>
        <w:widowControl w:val="0"/>
        <w:autoSpaceDE w:val="0"/>
        <w:autoSpaceDN w:val="0"/>
        <w:jc w:val="both"/>
        <w:rPr>
          <w:lang w:bidi="pt-BR"/>
        </w:rPr>
      </w:pPr>
      <w:proofErr w:type="gramStart"/>
      <w:r w:rsidRPr="00A431CD">
        <w:rPr>
          <w:lang w:bidi="pt-BR"/>
        </w:rPr>
        <w:t>a.</w:t>
      </w:r>
      <w:proofErr w:type="gramEnd"/>
      <w:r w:rsidRPr="00A431CD">
        <w:rPr>
          <w:lang w:bidi="pt-BR"/>
        </w:rPr>
        <w:t xml:space="preserve">1) Considera-se pequena relevância o descumprimento de obrigações ou deveres instrumentais, ou formais que não impactem objetivamente a execução do contrato e não causem prejuízos à </w:t>
      </w:r>
      <w:r w:rsidRPr="00A431CD">
        <w:rPr>
          <w:lang w:bidi="pt-BR"/>
        </w:rPr>
        <w:lastRenderedPageBreak/>
        <w:t xml:space="preserve">administração. </w:t>
      </w:r>
    </w:p>
    <w:p w14:paraId="078B4D7D" w14:textId="77777777" w:rsidR="00A431CD" w:rsidRPr="00A431CD" w:rsidRDefault="00A431CD" w:rsidP="00A431CD">
      <w:pPr>
        <w:widowControl w:val="0"/>
        <w:autoSpaceDE w:val="0"/>
        <w:autoSpaceDN w:val="0"/>
        <w:jc w:val="both"/>
        <w:rPr>
          <w:lang w:bidi="pt-BR"/>
        </w:rPr>
      </w:pPr>
    </w:p>
    <w:p w14:paraId="06286DE2" w14:textId="77777777" w:rsidR="00A431CD" w:rsidRPr="00A431CD" w:rsidRDefault="00A431CD" w:rsidP="00A431CD">
      <w:pPr>
        <w:widowControl w:val="0"/>
        <w:autoSpaceDE w:val="0"/>
        <w:autoSpaceDN w:val="0"/>
        <w:jc w:val="both"/>
        <w:rPr>
          <w:lang w:bidi="pt-BR"/>
        </w:rPr>
      </w:pPr>
      <w:r w:rsidRPr="00A431CD">
        <w:rPr>
          <w:lang w:bidi="pt-BR"/>
        </w:rPr>
        <w:t xml:space="preserve">b) Impedimento de licitar e contratar, por até </w:t>
      </w:r>
      <w:proofErr w:type="gramStart"/>
      <w:r w:rsidRPr="00A431CD">
        <w:rPr>
          <w:lang w:bidi="pt-BR"/>
        </w:rPr>
        <w:t>3</w:t>
      </w:r>
      <w:proofErr w:type="gramEnd"/>
      <w:r w:rsidRPr="00A431CD">
        <w:rPr>
          <w:lang w:bidi="pt-BR"/>
        </w:rPr>
        <w:t xml:space="preserve">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proofErr w:type="spellStart"/>
      <w:r w:rsidRPr="00A431CD">
        <w:rPr>
          <w:lang w:bidi="pt-BR"/>
        </w:rPr>
        <w:t>N.</w:t>
      </w:r>
      <w:r w:rsidRPr="00A431CD">
        <w:rPr>
          <w:vertAlign w:val="superscript"/>
          <w:lang w:bidi="pt-BR"/>
        </w:rPr>
        <w:t>o</w:t>
      </w:r>
      <w:proofErr w:type="spellEnd"/>
      <w:r w:rsidRPr="00A431CD">
        <w:rPr>
          <w:lang w:bidi="pt-BR"/>
        </w:rPr>
        <w:t xml:space="preserve"> 14.133, de 2021); </w:t>
      </w:r>
    </w:p>
    <w:p w14:paraId="580C36CA" w14:textId="77777777" w:rsidR="00A431CD" w:rsidRPr="00A431CD" w:rsidRDefault="00A431CD" w:rsidP="00A431CD">
      <w:pPr>
        <w:widowControl w:val="0"/>
        <w:autoSpaceDE w:val="0"/>
        <w:autoSpaceDN w:val="0"/>
        <w:jc w:val="both"/>
        <w:rPr>
          <w:lang w:bidi="pt-BR"/>
        </w:rPr>
      </w:pPr>
    </w:p>
    <w:p w14:paraId="679ECC5B" w14:textId="77777777" w:rsidR="00A431CD" w:rsidRPr="00A431CD" w:rsidRDefault="00A431CD" w:rsidP="00A431CD">
      <w:pPr>
        <w:widowControl w:val="0"/>
        <w:autoSpaceDE w:val="0"/>
        <w:autoSpaceDN w:val="0"/>
        <w:jc w:val="both"/>
        <w:rPr>
          <w:lang w:bidi="pt-BR"/>
        </w:rPr>
      </w:pPr>
      <w:r w:rsidRPr="00A431CD">
        <w:rPr>
          <w:lang w:bidi="pt-BR"/>
        </w:rPr>
        <w:t xml:space="preserve">c) Declaração de inidoneidade para licitar e contratar, por no mínimo de </w:t>
      </w:r>
      <w:proofErr w:type="gramStart"/>
      <w:r w:rsidRPr="00A431CD">
        <w:rPr>
          <w:lang w:bidi="pt-BR"/>
        </w:rPr>
        <w:t>3</w:t>
      </w:r>
      <w:proofErr w:type="gramEnd"/>
      <w:r w:rsidRPr="00A431CD">
        <w:rPr>
          <w:lang w:bidi="pt-BR"/>
        </w:rPr>
        <w:t xml:space="preserve">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w:t>
      </w:r>
    </w:p>
    <w:p w14:paraId="5212AB41" w14:textId="77777777" w:rsidR="00A431CD" w:rsidRPr="00A431CD" w:rsidRDefault="00A431CD" w:rsidP="00A431CD">
      <w:pPr>
        <w:widowControl w:val="0"/>
        <w:autoSpaceDE w:val="0"/>
        <w:autoSpaceDN w:val="0"/>
        <w:jc w:val="both"/>
        <w:rPr>
          <w:lang w:bidi="pt-BR"/>
        </w:rPr>
      </w:pPr>
    </w:p>
    <w:p w14:paraId="3140C18B" w14:textId="77777777" w:rsidR="00A431CD" w:rsidRPr="00A431CD" w:rsidRDefault="00A431CD" w:rsidP="00A431CD">
      <w:pPr>
        <w:widowControl w:val="0"/>
        <w:autoSpaceDE w:val="0"/>
        <w:autoSpaceDN w:val="0"/>
        <w:jc w:val="both"/>
        <w:rPr>
          <w:lang w:bidi="pt-BR"/>
        </w:rPr>
      </w:pPr>
      <w:r w:rsidRPr="00A431CD">
        <w:rPr>
          <w:lang w:bidi="pt-BR"/>
        </w:rPr>
        <w:t xml:space="preserve">d) Multa: </w:t>
      </w:r>
    </w:p>
    <w:p w14:paraId="1C4DBEAD" w14:textId="77777777" w:rsidR="00A431CD" w:rsidRPr="00A431CD" w:rsidRDefault="00A431CD" w:rsidP="00A431CD">
      <w:pPr>
        <w:widowControl w:val="0"/>
        <w:autoSpaceDE w:val="0"/>
        <w:autoSpaceDN w:val="0"/>
        <w:jc w:val="both"/>
        <w:rPr>
          <w:lang w:bidi="pt-BR"/>
        </w:rPr>
      </w:pPr>
    </w:p>
    <w:p w14:paraId="6D98A9C5" w14:textId="77777777" w:rsidR="00A431CD" w:rsidRPr="00A431CD" w:rsidRDefault="00A431CD" w:rsidP="00A431CD">
      <w:pPr>
        <w:widowControl w:val="0"/>
        <w:autoSpaceDE w:val="0"/>
        <w:autoSpaceDN w:val="0"/>
        <w:jc w:val="both"/>
        <w:rPr>
          <w:lang w:bidi="pt-BR"/>
        </w:rPr>
      </w:pPr>
      <w:r w:rsidRPr="00A431CD">
        <w:rPr>
          <w:lang w:bidi="pt-BR"/>
        </w:rPr>
        <w:t xml:space="preserve">I) moratória de 0,5% (cinco décimos por cento) por dia de atraso injustificado sobre o valor da parcela inadimplida, até o limite de 30 (trinta) dias; </w:t>
      </w:r>
    </w:p>
    <w:p w14:paraId="14B5C9E1" w14:textId="77777777" w:rsidR="00A431CD" w:rsidRPr="00A431CD" w:rsidRDefault="00A431CD" w:rsidP="00A431CD">
      <w:pPr>
        <w:widowControl w:val="0"/>
        <w:autoSpaceDE w:val="0"/>
        <w:autoSpaceDN w:val="0"/>
        <w:jc w:val="both"/>
        <w:rPr>
          <w:lang w:bidi="pt-BR"/>
        </w:rPr>
      </w:pPr>
    </w:p>
    <w:p w14:paraId="1D0E7204" w14:textId="77777777" w:rsidR="00A431CD" w:rsidRPr="00A431CD" w:rsidRDefault="00A431CD" w:rsidP="00A431CD">
      <w:pPr>
        <w:widowControl w:val="0"/>
        <w:autoSpaceDE w:val="0"/>
        <w:autoSpaceDN w:val="0"/>
        <w:jc w:val="both"/>
        <w:rPr>
          <w:lang w:bidi="pt-BR"/>
        </w:rPr>
      </w:pPr>
      <w:proofErr w:type="gramStart"/>
      <w:r w:rsidRPr="00A431CD">
        <w:rPr>
          <w:lang w:bidi="pt-BR"/>
        </w:rPr>
        <w:t>II)</w:t>
      </w:r>
      <w:proofErr w:type="gramEnd"/>
      <w:r w:rsidRPr="00A431CD">
        <w:rPr>
          <w:lang w:bidi="pt-BR"/>
        </w:rPr>
        <w:t xml:space="preserve"> compensatória de 20% (vinte por cento), sobre o valor da parcela não cumprida, no caso de inexecução parcial do objeto, observando que o valor final apurado para a multa não poderá ser inferior a 0,5% (cinco décimos por cento) do valor total do contrato; </w:t>
      </w:r>
    </w:p>
    <w:p w14:paraId="4E38BC8C" w14:textId="77777777" w:rsidR="00A431CD" w:rsidRPr="00A431CD" w:rsidRDefault="00A431CD" w:rsidP="00A431CD">
      <w:pPr>
        <w:widowControl w:val="0"/>
        <w:autoSpaceDE w:val="0"/>
        <w:autoSpaceDN w:val="0"/>
        <w:jc w:val="both"/>
        <w:rPr>
          <w:lang w:bidi="pt-BR"/>
        </w:rPr>
      </w:pPr>
    </w:p>
    <w:p w14:paraId="71A6306E" w14:textId="77777777" w:rsidR="00A431CD" w:rsidRPr="00A431CD" w:rsidRDefault="00A431CD" w:rsidP="00A431CD">
      <w:pPr>
        <w:widowControl w:val="0"/>
        <w:autoSpaceDE w:val="0"/>
        <w:autoSpaceDN w:val="0"/>
        <w:jc w:val="both"/>
        <w:rPr>
          <w:lang w:bidi="pt-BR"/>
        </w:rPr>
      </w:pPr>
      <w:r w:rsidRPr="00A431CD">
        <w:rPr>
          <w:lang w:bidi="pt-BR"/>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0F9CE98B" w14:textId="77777777" w:rsidR="00A431CD" w:rsidRPr="00A431CD" w:rsidRDefault="00A431CD" w:rsidP="00A431CD">
      <w:pPr>
        <w:widowControl w:val="0"/>
        <w:autoSpaceDE w:val="0"/>
        <w:autoSpaceDN w:val="0"/>
        <w:jc w:val="both"/>
        <w:rPr>
          <w:lang w:bidi="pt-BR"/>
        </w:rPr>
      </w:pPr>
    </w:p>
    <w:p w14:paraId="11B83D76" w14:textId="77777777" w:rsidR="00A431CD" w:rsidRPr="00A431CD" w:rsidRDefault="00A431CD" w:rsidP="00A431CD">
      <w:pPr>
        <w:widowControl w:val="0"/>
        <w:autoSpaceDE w:val="0"/>
        <w:autoSpaceDN w:val="0"/>
        <w:jc w:val="both"/>
        <w:rPr>
          <w:lang w:bidi="pt-BR"/>
        </w:rPr>
      </w:pPr>
      <w:r w:rsidRPr="00A431CD">
        <w:rPr>
          <w:lang w:bidi="pt-BR"/>
        </w:rPr>
        <w:t xml:space="preserve">14.3 - A aplicação das sanções previstas neste Contrato não exclui, em hipótese alguma, a obrigação de reparação integral do dano causado ao Contratante (art. 156, §9º,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w:t>
      </w:r>
    </w:p>
    <w:p w14:paraId="641A81AD" w14:textId="77777777" w:rsidR="00A431CD" w:rsidRPr="00A431CD" w:rsidRDefault="00A431CD" w:rsidP="00A431CD">
      <w:pPr>
        <w:widowControl w:val="0"/>
        <w:autoSpaceDE w:val="0"/>
        <w:autoSpaceDN w:val="0"/>
        <w:jc w:val="both"/>
        <w:rPr>
          <w:lang w:bidi="pt-BR"/>
        </w:rPr>
      </w:pPr>
    </w:p>
    <w:p w14:paraId="67EDB152" w14:textId="77777777" w:rsidR="00A431CD" w:rsidRPr="00A431CD" w:rsidRDefault="00A431CD" w:rsidP="00A431CD">
      <w:pPr>
        <w:widowControl w:val="0"/>
        <w:autoSpaceDE w:val="0"/>
        <w:autoSpaceDN w:val="0"/>
        <w:jc w:val="both"/>
        <w:rPr>
          <w:lang w:bidi="pt-BR"/>
        </w:rPr>
      </w:pPr>
      <w:r w:rsidRPr="00A431CD">
        <w:rPr>
          <w:lang w:bidi="pt-BR"/>
        </w:rPr>
        <w:t xml:space="preserve">14.4 - Todas as sanções previstas neste Contrato poderão ser aplicadas cumulativamente com a multa (art. 156, §7º,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w:t>
      </w:r>
    </w:p>
    <w:p w14:paraId="24B89113" w14:textId="77777777" w:rsidR="00A431CD" w:rsidRPr="00A431CD" w:rsidRDefault="00A431CD" w:rsidP="00A431CD">
      <w:pPr>
        <w:widowControl w:val="0"/>
        <w:autoSpaceDE w:val="0"/>
        <w:autoSpaceDN w:val="0"/>
        <w:jc w:val="both"/>
        <w:rPr>
          <w:lang w:bidi="pt-BR"/>
        </w:rPr>
      </w:pPr>
    </w:p>
    <w:p w14:paraId="57A24A29" w14:textId="77777777" w:rsidR="00A431CD" w:rsidRPr="00A431CD" w:rsidRDefault="00A431CD" w:rsidP="00A431CD">
      <w:pPr>
        <w:widowControl w:val="0"/>
        <w:autoSpaceDE w:val="0"/>
        <w:autoSpaceDN w:val="0"/>
        <w:jc w:val="both"/>
        <w:rPr>
          <w:lang w:bidi="pt-BR"/>
        </w:rPr>
      </w:pPr>
      <w:r w:rsidRPr="00A431CD">
        <w:rPr>
          <w:lang w:bidi="pt-BR"/>
        </w:rPr>
        <w:t xml:space="preserve">14.4.1 - Antes da aplicação da multa será facultada a defesa do interessado no prazo de 15 (quinze) dias úteis, contado da data de sua intimação (art. 157,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w:t>
      </w:r>
    </w:p>
    <w:p w14:paraId="0803F2F2" w14:textId="77777777" w:rsidR="00A431CD" w:rsidRPr="00A431CD" w:rsidRDefault="00A431CD" w:rsidP="00A431CD">
      <w:pPr>
        <w:widowControl w:val="0"/>
        <w:autoSpaceDE w:val="0"/>
        <w:autoSpaceDN w:val="0"/>
        <w:jc w:val="both"/>
        <w:rPr>
          <w:lang w:bidi="pt-BR"/>
        </w:rPr>
      </w:pPr>
    </w:p>
    <w:p w14:paraId="1A8BDE8C" w14:textId="77777777" w:rsidR="00A431CD" w:rsidRPr="00A431CD" w:rsidRDefault="00A431CD" w:rsidP="00A431CD">
      <w:pPr>
        <w:widowControl w:val="0"/>
        <w:autoSpaceDE w:val="0"/>
        <w:autoSpaceDN w:val="0"/>
        <w:jc w:val="both"/>
        <w:rPr>
          <w:lang w:bidi="pt-BR"/>
        </w:rPr>
      </w:pPr>
      <w:r w:rsidRPr="00A431CD">
        <w:rPr>
          <w:lang w:bidi="pt-BR"/>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w:t>
      </w:r>
    </w:p>
    <w:p w14:paraId="02E54FEB" w14:textId="77777777" w:rsidR="00A431CD" w:rsidRPr="00A431CD" w:rsidRDefault="00A431CD" w:rsidP="00A431CD">
      <w:pPr>
        <w:widowControl w:val="0"/>
        <w:autoSpaceDE w:val="0"/>
        <w:autoSpaceDN w:val="0"/>
        <w:jc w:val="both"/>
        <w:rPr>
          <w:lang w:bidi="pt-BR"/>
        </w:rPr>
      </w:pPr>
    </w:p>
    <w:p w14:paraId="3237A08C" w14:textId="77777777" w:rsidR="00A431CD" w:rsidRPr="00A431CD" w:rsidRDefault="00A431CD" w:rsidP="00A431CD">
      <w:pPr>
        <w:widowControl w:val="0"/>
        <w:autoSpaceDE w:val="0"/>
        <w:autoSpaceDN w:val="0"/>
        <w:jc w:val="both"/>
        <w:rPr>
          <w:lang w:bidi="pt-BR"/>
        </w:rPr>
      </w:pPr>
      <w:r w:rsidRPr="00A431CD">
        <w:rPr>
          <w:lang w:bidi="pt-BR"/>
        </w:rPr>
        <w:t xml:space="preserve">14.5 - A aplicação das sanções realizar-se-á em processo administrativo que assegure o contraditório e a ampla defesa ao Contratado, observando-se o procedimento previsto no caput e parágrafos do art. 158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para as penalidades de impedimento de licitar e contratar e de declaração de inidoneidade para licitar ou contratar;</w:t>
      </w:r>
    </w:p>
    <w:p w14:paraId="1B16DADA" w14:textId="77777777" w:rsidR="00A431CD" w:rsidRPr="00A431CD" w:rsidRDefault="00A431CD" w:rsidP="00A431CD">
      <w:pPr>
        <w:widowControl w:val="0"/>
        <w:autoSpaceDE w:val="0"/>
        <w:autoSpaceDN w:val="0"/>
        <w:jc w:val="both"/>
        <w:rPr>
          <w:lang w:bidi="pt-BR"/>
        </w:rPr>
      </w:pPr>
    </w:p>
    <w:p w14:paraId="56D6AC52" w14:textId="77777777" w:rsidR="00A431CD" w:rsidRPr="00A431CD" w:rsidRDefault="00A431CD" w:rsidP="00A431CD">
      <w:pPr>
        <w:widowControl w:val="0"/>
        <w:autoSpaceDE w:val="0"/>
        <w:autoSpaceDN w:val="0"/>
        <w:jc w:val="both"/>
        <w:rPr>
          <w:lang w:bidi="pt-BR"/>
        </w:rPr>
      </w:pPr>
      <w:r w:rsidRPr="00A431CD">
        <w:rPr>
          <w:lang w:bidi="pt-BR"/>
        </w:rPr>
        <w:t xml:space="preserve">14.6 - Na aplicação das sanções serão considerados (art. 156, §1º,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w:t>
      </w:r>
    </w:p>
    <w:p w14:paraId="049D9870" w14:textId="77777777" w:rsidR="00A431CD" w:rsidRPr="00A431CD" w:rsidRDefault="00A431CD" w:rsidP="00A431CD">
      <w:pPr>
        <w:widowControl w:val="0"/>
        <w:autoSpaceDE w:val="0"/>
        <w:autoSpaceDN w:val="0"/>
        <w:jc w:val="both"/>
        <w:rPr>
          <w:lang w:bidi="pt-BR"/>
        </w:rPr>
      </w:pPr>
    </w:p>
    <w:p w14:paraId="2CEDC194" w14:textId="77777777" w:rsidR="00A431CD" w:rsidRPr="00A431CD" w:rsidRDefault="00A431CD" w:rsidP="00A431CD">
      <w:pPr>
        <w:widowControl w:val="0"/>
        <w:autoSpaceDE w:val="0"/>
        <w:autoSpaceDN w:val="0"/>
        <w:jc w:val="both"/>
        <w:rPr>
          <w:lang w:bidi="pt-BR"/>
        </w:rPr>
      </w:pPr>
      <w:r w:rsidRPr="00A431CD">
        <w:rPr>
          <w:lang w:bidi="pt-BR"/>
        </w:rPr>
        <w:t xml:space="preserve">a) a natureza e a gravidade da infração cometida; </w:t>
      </w:r>
    </w:p>
    <w:p w14:paraId="382809C8" w14:textId="77777777" w:rsidR="00A431CD" w:rsidRPr="00A431CD" w:rsidRDefault="00A431CD" w:rsidP="00A431CD">
      <w:pPr>
        <w:widowControl w:val="0"/>
        <w:autoSpaceDE w:val="0"/>
        <w:autoSpaceDN w:val="0"/>
        <w:jc w:val="both"/>
        <w:rPr>
          <w:lang w:bidi="pt-BR"/>
        </w:rPr>
      </w:pPr>
    </w:p>
    <w:p w14:paraId="730C0E47" w14:textId="77777777" w:rsidR="00A431CD" w:rsidRPr="00A431CD" w:rsidRDefault="00A431CD" w:rsidP="00A431CD">
      <w:pPr>
        <w:widowControl w:val="0"/>
        <w:autoSpaceDE w:val="0"/>
        <w:autoSpaceDN w:val="0"/>
        <w:jc w:val="both"/>
        <w:rPr>
          <w:lang w:bidi="pt-BR"/>
        </w:rPr>
      </w:pPr>
      <w:r w:rsidRPr="00A431CD">
        <w:rPr>
          <w:lang w:bidi="pt-BR"/>
        </w:rPr>
        <w:t xml:space="preserve">b) as peculiaridades do caso concreto; </w:t>
      </w:r>
    </w:p>
    <w:p w14:paraId="308CA4B8" w14:textId="77777777" w:rsidR="00A431CD" w:rsidRPr="00A431CD" w:rsidRDefault="00A431CD" w:rsidP="00A431CD">
      <w:pPr>
        <w:widowControl w:val="0"/>
        <w:autoSpaceDE w:val="0"/>
        <w:autoSpaceDN w:val="0"/>
        <w:jc w:val="both"/>
        <w:rPr>
          <w:lang w:bidi="pt-BR"/>
        </w:rPr>
      </w:pPr>
    </w:p>
    <w:p w14:paraId="1E97E21D" w14:textId="77777777" w:rsidR="00A431CD" w:rsidRPr="00A431CD" w:rsidRDefault="00A431CD" w:rsidP="00A431CD">
      <w:pPr>
        <w:widowControl w:val="0"/>
        <w:autoSpaceDE w:val="0"/>
        <w:autoSpaceDN w:val="0"/>
        <w:jc w:val="both"/>
        <w:rPr>
          <w:lang w:bidi="pt-BR"/>
        </w:rPr>
      </w:pPr>
      <w:r w:rsidRPr="00A431CD">
        <w:rPr>
          <w:lang w:bidi="pt-BR"/>
        </w:rPr>
        <w:t xml:space="preserve">c) as circunstâncias agravantes ou atenuantes; </w:t>
      </w:r>
    </w:p>
    <w:p w14:paraId="43CA4003" w14:textId="77777777" w:rsidR="00A431CD" w:rsidRPr="00A431CD" w:rsidRDefault="00A431CD" w:rsidP="00A431CD">
      <w:pPr>
        <w:widowControl w:val="0"/>
        <w:autoSpaceDE w:val="0"/>
        <w:autoSpaceDN w:val="0"/>
        <w:jc w:val="both"/>
        <w:rPr>
          <w:lang w:bidi="pt-BR"/>
        </w:rPr>
      </w:pPr>
    </w:p>
    <w:p w14:paraId="410685E3" w14:textId="77777777" w:rsidR="00A431CD" w:rsidRPr="00A431CD" w:rsidRDefault="00A431CD" w:rsidP="00A431CD">
      <w:pPr>
        <w:widowControl w:val="0"/>
        <w:autoSpaceDE w:val="0"/>
        <w:autoSpaceDN w:val="0"/>
        <w:jc w:val="both"/>
        <w:rPr>
          <w:lang w:bidi="pt-BR"/>
        </w:rPr>
      </w:pPr>
      <w:r w:rsidRPr="00A431CD">
        <w:rPr>
          <w:lang w:bidi="pt-BR"/>
        </w:rPr>
        <w:t xml:space="preserve">d) os danos que dela provierem para o Contratante; </w:t>
      </w:r>
    </w:p>
    <w:p w14:paraId="324B244A" w14:textId="77777777" w:rsidR="00A431CD" w:rsidRPr="00A431CD" w:rsidRDefault="00A431CD" w:rsidP="00A431CD">
      <w:pPr>
        <w:widowControl w:val="0"/>
        <w:autoSpaceDE w:val="0"/>
        <w:autoSpaceDN w:val="0"/>
        <w:jc w:val="both"/>
        <w:rPr>
          <w:lang w:bidi="pt-BR"/>
        </w:rPr>
      </w:pPr>
    </w:p>
    <w:p w14:paraId="07BC0806" w14:textId="77777777" w:rsidR="00A431CD" w:rsidRPr="00A431CD" w:rsidRDefault="00A431CD" w:rsidP="00A431CD">
      <w:pPr>
        <w:widowControl w:val="0"/>
        <w:autoSpaceDE w:val="0"/>
        <w:autoSpaceDN w:val="0"/>
        <w:jc w:val="both"/>
        <w:rPr>
          <w:lang w:bidi="pt-BR"/>
        </w:rPr>
      </w:pPr>
      <w:r w:rsidRPr="00A431CD">
        <w:rPr>
          <w:lang w:bidi="pt-BR"/>
        </w:rPr>
        <w:t xml:space="preserve">e) a implantação ou o aperfeiçoamento de programa de integridade, conforme normas e orientações dos órgãos de controle. </w:t>
      </w:r>
    </w:p>
    <w:p w14:paraId="538C7930" w14:textId="77777777" w:rsidR="00A431CD" w:rsidRPr="00A431CD" w:rsidRDefault="00A431CD" w:rsidP="00A431CD">
      <w:pPr>
        <w:widowControl w:val="0"/>
        <w:autoSpaceDE w:val="0"/>
        <w:autoSpaceDN w:val="0"/>
        <w:jc w:val="both"/>
        <w:rPr>
          <w:lang w:bidi="pt-BR"/>
        </w:rPr>
      </w:pPr>
    </w:p>
    <w:p w14:paraId="4F120A51" w14:textId="77777777" w:rsidR="00A431CD" w:rsidRPr="00A431CD" w:rsidRDefault="00A431CD" w:rsidP="00A431CD">
      <w:pPr>
        <w:widowControl w:val="0"/>
        <w:autoSpaceDE w:val="0"/>
        <w:autoSpaceDN w:val="0"/>
        <w:jc w:val="both"/>
        <w:rPr>
          <w:lang w:bidi="pt-BR"/>
        </w:rPr>
      </w:pPr>
      <w:r w:rsidRPr="00A431CD">
        <w:rPr>
          <w:lang w:bidi="pt-BR"/>
        </w:rPr>
        <w:t xml:space="preserve">14.7 - Os atos previstos como infrações administrativas na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ou em outras leis de licitações e contratos da Administração Pública que também sejam tipificados como atos lesivos na Lei </w:t>
      </w:r>
      <w:proofErr w:type="spellStart"/>
      <w:r w:rsidRPr="00A431CD">
        <w:rPr>
          <w:lang w:bidi="pt-BR"/>
        </w:rPr>
        <w:t>N.</w:t>
      </w:r>
      <w:r w:rsidRPr="00A431CD">
        <w:rPr>
          <w:vertAlign w:val="superscript"/>
          <w:lang w:bidi="pt-BR"/>
        </w:rPr>
        <w:t>o</w:t>
      </w:r>
      <w:proofErr w:type="spellEnd"/>
      <w:r w:rsidRPr="00A431CD">
        <w:rPr>
          <w:lang w:bidi="pt-BR"/>
        </w:rPr>
        <w:t xml:space="preserve"> 12.846, de 2013, serão apurados e julgados conjuntamente, nos mesmos autos, observados o rito procedimental e autoridade competente definidos na referida Lei (art. 159); </w:t>
      </w:r>
    </w:p>
    <w:p w14:paraId="0222A424" w14:textId="77777777" w:rsidR="00A431CD" w:rsidRPr="00A431CD" w:rsidRDefault="00A431CD" w:rsidP="00A431CD">
      <w:pPr>
        <w:widowControl w:val="0"/>
        <w:autoSpaceDE w:val="0"/>
        <w:autoSpaceDN w:val="0"/>
        <w:jc w:val="both"/>
        <w:rPr>
          <w:lang w:bidi="pt-BR"/>
        </w:rPr>
      </w:pPr>
    </w:p>
    <w:p w14:paraId="05FF9CF9" w14:textId="77777777" w:rsidR="00A431CD" w:rsidRPr="00A431CD" w:rsidRDefault="00A431CD" w:rsidP="00A431CD">
      <w:pPr>
        <w:widowControl w:val="0"/>
        <w:autoSpaceDE w:val="0"/>
        <w:autoSpaceDN w:val="0"/>
        <w:jc w:val="both"/>
        <w:rPr>
          <w:lang w:bidi="pt-BR"/>
        </w:rPr>
      </w:pPr>
      <w:r w:rsidRPr="00A431CD">
        <w:rPr>
          <w:lang w:bidi="pt-BR"/>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 </w:t>
      </w:r>
    </w:p>
    <w:p w14:paraId="3A35B029" w14:textId="77777777" w:rsidR="00A431CD" w:rsidRPr="00A431CD" w:rsidRDefault="00A431CD" w:rsidP="00A431CD">
      <w:pPr>
        <w:widowControl w:val="0"/>
        <w:autoSpaceDE w:val="0"/>
        <w:autoSpaceDN w:val="0"/>
        <w:jc w:val="both"/>
        <w:rPr>
          <w:lang w:bidi="pt-BR"/>
        </w:rPr>
      </w:pPr>
    </w:p>
    <w:p w14:paraId="38B3EC1A" w14:textId="77777777" w:rsidR="00A431CD" w:rsidRPr="00A431CD" w:rsidRDefault="00A431CD" w:rsidP="00A431CD">
      <w:pPr>
        <w:widowControl w:val="0"/>
        <w:autoSpaceDE w:val="0"/>
        <w:autoSpaceDN w:val="0"/>
        <w:jc w:val="both"/>
        <w:rPr>
          <w:lang w:bidi="pt-BR"/>
        </w:rPr>
      </w:pPr>
      <w:r w:rsidRPr="00A431CD">
        <w:rPr>
          <w:lang w:bidi="pt-BR"/>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 de 2021);</w:t>
      </w:r>
    </w:p>
    <w:p w14:paraId="69757C7B" w14:textId="77777777" w:rsidR="00A431CD" w:rsidRPr="00A431CD" w:rsidRDefault="00A431CD" w:rsidP="00A431CD">
      <w:pPr>
        <w:widowControl w:val="0"/>
        <w:autoSpaceDE w:val="0"/>
        <w:autoSpaceDN w:val="0"/>
        <w:jc w:val="both"/>
        <w:rPr>
          <w:lang w:bidi="pt-BR"/>
        </w:rPr>
      </w:pPr>
    </w:p>
    <w:p w14:paraId="5B356F1F" w14:textId="77777777" w:rsidR="00A431CD" w:rsidRPr="00A431CD" w:rsidRDefault="00A431CD" w:rsidP="00A431CD">
      <w:pPr>
        <w:widowControl w:val="0"/>
        <w:autoSpaceDE w:val="0"/>
        <w:autoSpaceDN w:val="0"/>
        <w:jc w:val="both"/>
        <w:rPr>
          <w:lang w:bidi="pt-BR"/>
        </w:rPr>
      </w:pPr>
      <w:r w:rsidRPr="00A431CD">
        <w:rPr>
          <w:lang w:bidi="pt-BR"/>
        </w:rPr>
        <w:t xml:space="preserve">14.10 - As sanções de impedimento de licitar e contratar e declaração de inidoneidade para licitar ou contratar são passíveis de reabilitação na forma do art. 163 da Lei </w:t>
      </w:r>
      <w:proofErr w:type="spellStart"/>
      <w:proofErr w:type="gramStart"/>
      <w:r w:rsidRPr="00A431CD">
        <w:rPr>
          <w:lang w:bidi="pt-BR"/>
        </w:rPr>
        <w:t>N.</w:t>
      </w:r>
      <w:r w:rsidRPr="00A431CD">
        <w:rPr>
          <w:vertAlign w:val="superscript"/>
          <w:lang w:bidi="pt-BR"/>
        </w:rPr>
        <w:t>o</w:t>
      </w:r>
      <w:proofErr w:type="spellEnd"/>
      <w:proofErr w:type="gramEnd"/>
      <w:r w:rsidRPr="00A431CD">
        <w:rPr>
          <w:lang w:bidi="pt-BR"/>
        </w:rPr>
        <w:t xml:space="preserve"> 14.133/21; </w:t>
      </w:r>
    </w:p>
    <w:p w14:paraId="2BF4DC71" w14:textId="77777777" w:rsidR="00A431CD" w:rsidRPr="00A431CD" w:rsidRDefault="00A431CD" w:rsidP="00A431CD">
      <w:pPr>
        <w:widowControl w:val="0"/>
        <w:autoSpaceDE w:val="0"/>
        <w:autoSpaceDN w:val="0"/>
        <w:jc w:val="both"/>
        <w:rPr>
          <w:lang w:bidi="pt-BR"/>
        </w:rPr>
      </w:pPr>
    </w:p>
    <w:p w14:paraId="6BB9AF45" w14:textId="77777777" w:rsidR="00A431CD" w:rsidRPr="00A431CD" w:rsidRDefault="00A431CD" w:rsidP="00A431CD">
      <w:pPr>
        <w:widowControl w:val="0"/>
        <w:autoSpaceDE w:val="0"/>
        <w:autoSpaceDN w:val="0"/>
        <w:jc w:val="both"/>
        <w:rPr>
          <w:lang w:bidi="pt-BR"/>
        </w:rPr>
      </w:pPr>
      <w:r w:rsidRPr="00A431CD">
        <w:rPr>
          <w:lang w:bidi="pt-BR"/>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431CD">
        <w:rPr>
          <w:lang w:bidi="pt-BR"/>
        </w:rPr>
        <w:t>órgão decorrentes deste mesmo contrato ou de outros contratos administrativos que o contratado possua com o mesmo órgão ora contratante</w:t>
      </w:r>
      <w:proofErr w:type="gramEnd"/>
      <w:r w:rsidRPr="00A431CD">
        <w:rPr>
          <w:lang w:bidi="pt-BR"/>
        </w:rPr>
        <w:t>;</w:t>
      </w:r>
    </w:p>
    <w:p w14:paraId="4D85CA33" w14:textId="77777777" w:rsidR="00A431CD" w:rsidRPr="00A431CD" w:rsidRDefault="00A431CD" w:rsidP="00A431CD">
      <w:pPr>
        <w:widowControl w:val="0"/>
        <w:autoSpaceDE w:val="0"/>
        <w:autoSpaceDN w:val="0"/>
        <w:jc w:val="both"/>
        <w:rPr>
          <w:lang w:bidi="pt-BR"/>
        </w:rPr>
      </w:pPr>
    </w:p>
    <w:p w14:paraId="20AAE22B" w14:textId="77777777" w:rsidR="00A431CD" w:rsidRPr="00A431CD" w:rsidRDefault="00A431CD" w:rsidP="00A431CD">
      <w:pPr>
        <w:widowControl w:val="0"/>
        <w:autoSpaceDE w:val="0"/>
        <w:autoSpaceDN w:val="0"/>
        <w:jc w:val="both"/>
        <w:rPr>
          <w:lang w:bidi="pt-BR"/>
        </w:rPr>
      </w:pPr>
      <w:r w:rsidRPr="00A431CD">
        <w:rPr>
          <w:lang w:bidi="pt-BR"/>
        </w:rPr>
        <w:t>14.12 - Da aplicação das sanções de advertência, multa compensatória e impedimento de licitar e contratar, da penalidade aplicada caberá recurso, no prazo de 15 (quinze) dias úteis, contado da data da intimação;</w:t>
      </w:r>
    </w:p>
    <w:p w14:paraId="56B344B7" w14:textId="77777777" w:rsidR="00A431CD" w:rsidRPr="00A431CD" w:rsidRDefault="00A431CD" w:rsidP="00A431CD">
      <w:pPr>
        <w:widowControl w:val="0"/>
        <w:autoSpaceDE w:val="0"/>
        <w:autoSpaceDN w:val="0"/>
        <w:jc w:val="both"/>
        <w:rPr>
          <w:lang w:bidi="pt-BR"/>
        </w:rPr>
      </w:pPr>
    </w:p>
    <w:p w14:paraId="36600A0E" w14:textId="77777777" w:rsidR="00A431CD" w:rsidRDefault="00A431CD" w:rsidP="00A431CD">
      <w:pPr>
        <w:widowControl w:val="0"/>
        <w:autoSpaceDE w:val="0"/>
        <w:autoSpaceDN w:val="0"/>
        <w:contextualSpacing/>
        <w:jc w:val="both"/>
        <w:rPr>
          <w:lang w:bidi="pt-BR"/>
        </w:rPr>
      </w:pPr>
      <w:r w:rsidRPr="00A431CD">
        <w:rPr>
          <w:lang w:bidi="pt-BR"/>
        </w:rPr>
        <w:t>14.13 - Da aplicação da sanção de declaração de inidoneidade para licitar ou contratar, caberá apenas pedido de reconsideração, que deverá ser apresentado no prazo de 15 (quinze) dias úteis, contado da data da intimação.</w:t>
      </w:r>
    </w:p>
    <w:p w14:paraId="0FF75487" w14:textId="77777777" w:rsidR="005F4411" w:rsidRPr="00A431CD" w:rsidRDefault="005F4411" w:rsidP="00A431CD">
      <w:pPr>
        <w:widowControl w:val="0"/>
        <w:autoSpaceDE w:val="0"/>
        <w:autoSpaceDN w:val="0"/>
        <w:contextualSpacing/>
        <w:jc w:val="both"/>
        <w:rPr>
          <w:lang w:bidi="pt-BR"/>
        </w:rPr>
      </w:pPr>
    </w:p>
    <w:p w14:paraId="1D6E924E" w14:textId="77777777" w:rsidR="00A431CD" w:rsidRPr="00A431CD" w:rsidRDefault="00A431CD" w:rsidP="00A431CD">
      <w:pPr>
        <w:contextualSpacing/>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431CD" w:rsidRPr="00A431CD" w14:paraId="3FCCF9C8" w14:textId="77777777" w:rsidTr="00A431CD">
        <w:tc>
          <w:tcPr>
            <w:tcW w:w="10031" w:type="dxa"/>
            <w:tcBorders>
              <w:bottom w:val="single" w:sz="4" w:space="0" w:color="auto"/>
            </w:tcBorders>
            <w:shd w:val="clear" w:color="auto" w:fill="BFBFBF"/>
          </w:tcPr>
          <w:p w14:paraId="35EF7E4C" w14:textId="77777777" w:rsidR="00A431CD" w:rsidRPr="00A431CD" w:rsidRDefault="00A431CD" w:rsidP="00A431CD">
            <w:pPr>
              <w:jc w:val="both"/>
              <w:rPr>
                <w:rFonts w:eastAsia="Calibri"/>
                <w:b/>
                <w:lang w:eastAsia="en-US"/>
              </w:rPr>
            </w:pPr>
            <w:r w:rsidRPr="00A431CD">
              <w:rPr>
                <w:rFonts w:eastAsia="Calibri"/>
                <w:b/>
                <w:lang w:eastAsia="en-US"/>
              </w:rPr>
              <w:t xml:space="preserve">15. ESTIMATIVAS DO VALOR DA CONTRATAÇÃO </w:t>
            </w:r>
          </w:p>
        </w:tc>
      </w:tr>
    </w:tbl>
    <w:p w14:paraId="2A6F3F4D" w14:textId="77777777" w:rsidR="001A13F2" w:rsidRDefault="001A13F2" w:rsidP="00CD6FC0">
      <w:pPr>
        <w:pStyle w:val="Subttulo"/>
        <w:spacing w:line="360" w:lineRule="auto"/>
        <w:ind w:left="0" w:firstLine="0"/>
        <w:jc w:val="center"/>
        <w:rPr>
          <w:rFonts w:ascii="Times New Roman" w:hAnsi="Times New Roman"/>
          <w:b/>
          <w:szCs w:val="24"/>
        </w:rPr>
      </w:pPr>
    </w:p>
    <w:p w14:paraId="08DC33DC" w14:textId="01A783EA" w:rsidR="001A13F2" w:rsidRDefault="001A13F2" w:rsidP="001A13F2">
      <w:pPr>
        <w:pStyle w:val="Subttulo"/>
        <w:spacing w:line="360" w:lineRule="auto"/>
        <w:ind w:left="0" w:firstLine="0"/>
        <w:rPr>
          <w:rFonts w:ascii="Times New Roman" w:hAnsi="Times New Roman"/>
          <w:b/>
          <w:szCs w:val="24"/>
        </w:rPr>
      </w:pPr>
      <w:r>
        <w:rPr>
          <w:rFonts w:ascii="Times New Roman" w:hAnsi="Times New Roman"/>
          <w:b/>
          <w:szCs w:val="24"/>
        </w:rPr>
        <w:t>LOTE 01 – MATERIAL DE EXPEDIENTE</w:t>
      </w:r>
    </w:p>
    <w:p w14:paraId="1A6B3C81" w14:textId="3D55ABC6" w:rsidR="00E16D84" w:rsidRDefault="00D32D65" w:rsidP="00CD6FC0">
      <w:pPr>
        <w:pStyle w:val="Subttulo"/>
        <w:spacing w:line="360" w:lineRule="auto"/>
        <w:ind w:left="0" w:firstLine="0"/>
        <w:jc w:val="center"/>
        <w:rPr>
          <w:rFonts w:ascii="Times New Roman" w:hAnsi="Times New Roman"/>
          <w:b/>
          <w:szCs w:val="24"/>
        </w:rPr>
      </w:pPr>
      <w:r w:rsidRPr="00ED70E3">
        <w:rPr>
          <w:rFonts w:ascii="Times New Roman" w:hAnsi="Times New Roman"/>
          <w:b/>
          <w:szCs w:val="24"/>
        </w:rPr>
        <w:t xml:space="preserve"> </w:t>
      </w:r>
    </w:p>
    <w:p w14:paraId="1EFCD83D" w14:textId="563A3675" w:rsidR="00E16D84" w:rsidRDefault="001A13F2" w:rsidP="003B6004">
      <w:pPr>
        <w:pStyle w:val="Subttulo"/>
        <w:jc w:val="center"/>
        <w:rPr>
          <w:rFonts w:ascii="Times New Roman" w:hAnsi="Times New Roman"/>
          <w:b/>
          <w:szCs w:val="24"/>
        </w:rPr>
      </w:pPr>
      <w:r w:rsidRPr="001A13F2">
        <w:rPr>
          <w:rFonts w:ascii="Times New Roman" w:hAnsi="Times New Roman"/>
          <w:b/>
          <w:noProof/>
          <w:szCs w:val="24"/>
        </w:rPr>
        <w:lastRenderedPageBreak/>
        <w:drawing>
          <wp:inline distT="0" distB="0" distL="0" distR="0" wp14:anchorId="12480943" wp14:editId="6471AC16">
            <wp:extent cx="6326864" cy="764120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327185" cy="7641591"/>
                    </a:xfrm>
                    <a:prstGeom prst="rect">
                      <a:avLst/>
                    </a:prstGeom>
                  </pic:spPr>
                </pic:pic>
              </a:graphicData>
            </a:graphic>
          </wp:inline>
        </w:drawing>
      </w:r>
    </w:p>
    <w:p w14:paraId="58B8B954" w14:textId="33C8F8B9" w:rsidR="001A13F2" w:rsidRDefault="001A13F2" w:rsidP="003B6004">
      <w:pPr>
        <w:pStyle w:val="Subttulo"/>
        <w:jc w:val="center"/>
        <w:rPr>
          <w:rFonts w:ascii="Times New Roman" w:hAnsi="Times New Roman"/>
          <w:b/>
          <w:szCs w:val="24"/>
        </w:rPr>
      </w:pPr>
      <w:r w:rsidRPr="001A13F2">
        <w:rPr>
          <w:rFonts w:ascii="Times New Roman" w:hAnsi="Times New Roman"/>
          <w:b/>
          <w:noProof/>
          <w:szCs w:val="24"/>
        </w:rPr>
        <w:lastRenderedPageBreak/>
        <w:drawing>
          <wp:inline distT="0" distB="0" distL="0" distR="0" wp14:anchorId="3FFA8F66" wp14:editId="2C262D42">
            <wp:extent cx="6265797" cy="7935401"/>
            <wp:effectExtent l="0" t="0" r="1905" b="889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265589" cy="7935138"/>
                    </a:xfrm>
                    <a:prstGeom prst="rect">
                      <a:avLst/>
                    </a:prstGeom>
                  </pic:spPr>
                </pic:pic>
              </a:graphicData>
            </a:graphic>
          </wp:inline>
        </w:drawing>
      </w:r>
    </w:p>
    <w:p w14:paraId="41AABC22" w14:textId="77777777" w:rsidR="001A13F2" w:rsidRDefault="001A13F2" w:rsidP="003B6004">
      <w:pPr>
        <w:pStyle w:val="Subttulo"/>
        <w:jc w:val="center"/>
        <w:rPr>
          <w:rFonts w:ascii="Times New Roman" w:hAnsi="Times New Roman"/>
          <w:b/>
          <w:szCs w:val="24"/>
        </w:rPr>
      </w:pPr>
    </w:p>
    <w:p w14:paraId="4E003E6A" w14:textId="1F46850D" w:rsidR="001A13F2" w:rsidRDefault="001A13F2" w:rsidP="003B6004">
      <w:pPr>
        <w:pStyle w:val="Subttulo"/>
        <w:jc w:val="center"/>
        <w:rPr>
          <w:rFonts w:ascii="Times New Roman" w:hAnsi="Times New Roman"/>
          <w:b/>
          <w:szCs w:val="24"/>
        </w:rPr>
      </w:pPr>
      <w:r w:rsidRPr="001A13F2">
        <w:rPr>
          <w:rFonts w:ascii="Times New Roman" w:hAnsi="Times New Roman"/>
          <w:b/>
          <w:noProof/>
          <w:szCs w:val="24"/>
        </w:rPr>
        <w:lastRenderedPageBreak/>
        <w:drawing>
          <wp:inline distT="0" distB="0" distL="0" distR="0" wp14:anchorId="6F6B140B" wp14:editId="504937ED">
            <wp:extent cx="6269367" cy="7911547"/>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274373" cy="7917864"/>
                    </a:xfrm>
                    <a:prstGeom prst="rect">
                      <a:avLst/>
                    </a:prstGeom>
                  </pic:spPr>
                </pic:pic>
              </a:graphicData>
            </a:graphic>
          </wp:inline>
        </w:drawing>
      </w:r>
    </w:p>
    <w:p w14:paraId="7A674F15" w14:textId="36A48D9A" w:rsidR="001A13F2" w:rsidRDefault="001A13F2" w:rsidP="003B6004">
      <w:pPr>
        <w:pStyle w:val="Subttulo"/>
        <w:jc w:val="center"/>
        <w:rPr>
          <w:rFonts w:ascii="Times New Roman" w:hAnsi="Times New Roman"/>
          <w:b/>
          <w:szCs w:val="24"/>
        </w:rPr>
      </w:pPr>
      <w:r w:rsidRPr="001A13F2">
        <w:rPr>
          <w:rFonts w:ascii="Times New Roman" w:hAnsi="Times New Roman"/>
          <w:b/>
          <w:noProof/>
          <w:szCs w:val="24"/>
        </w:rPr>
        <w:lastRenderedPageBreak/>
        <w:drawing>
          <wp:inline distT="0" distB="0" distL="0" distR="0" wp14:anchorId="61D91673" wp14:editId="51E07181">
            <wp:extent cx="6266438" cy="3562184"/>
            <wp:effectExtent l="0" t="0" r="1270" b="63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269911" cy="3564158"/>
                    </a:xfrm>
                    <a:prstGeom prst="rect">
                      <a:avLst/>
                    </a:prstGeom>
                  </pic:spPr>
                </pic:pic>
              </a:graphicData>
            </a:graphic>
          </wp:inline>
        </w:drawing>
      </w:r>
    </w:p>
    <w:p w14:paraId="6851CC04" w14:textId="77777777" w:rsidR="001A13F2" w:rsidRDefault="001A13F2" w:rsidP="003B6004">
      <w:pPr>
        <w:pStyle w:val="Subttulo"/>
        <w:jc w:val="center"/>
        <w:rPr>
          <w:rFonts w:ascii="Times New Roman" w:hAnsi="Times New Roman"/>
          <w:b/>
          <w:szCs w:val="24"/>
        </w:rPr>
      </w:pPr>
    </w:p>
    <w:p w14:paraId="250CAB2B" w14:textId="21A2D846" w:rsidR="001A13F2" w:rsidRDefault="001A13F2" w:rsidP="001A13F2">
      <w:pPr>
        <w:pStyle w:val="Subttulo"/>
        <w:rPr>
          <w:rFonts w:ascii="Times New Roman" w:hAnsi="Times New Roman"/>
          <w:b/>
          <w:szCs w:val="24"/>
        </w:rPr>
      </w:pPr>
      <w:r>
        <w:rPr>
          <w:rFonts w:ascii="Times New Roman" w:hAnsi="Times New Roman"/>
          <w:b/>
          <w:szCs w:val="24"/>
        </w:rPr>
        <w:t>LOTE 02 – MATERIAL DE INFORMÁTICA</w:t>
      </w:r>
    </w:p>
    <w:p w14:paraId="7F4FB09F" w14:textId="77777777" w:rsidR="001A13F2" w:rsidRDefault="001A13F2" w:rsidP="001A13F2">
      <w:pPr>
        <w:pStyle w:val="Subttulo"/>
        <w:rPr>
          <w:rFonts w:ascii="Times New Roman" w:hAnsi="Times New Roman"/>
          <w:b/>
          <w:szCs w:val="24"/>
        </w:rPr>
      </w:pPr>
    </w:p>
    <w:p w14:paraId="2F37B0A2" w14:textId="7B656599" w:rsidR="001A13F2" w:rsidRDefault="001A13F2" w:rsidP="001A13F2">
      <w:pPr>
        <w:pStyle w:val="Subttulo"/>
        <w:rPr>
          <w:rFonts w:ascii="Times New Roman" w:hAnsi="Times New Roman"/>
          <w:b/>
          <w:szCs w:val="24"/>
        </w:rPr>
      </w:pPr>
      <w:r w:rsidRPr="001A13F2">
        <w:rPr>
          <w:rFonts w:ascii="Times New Roman" w:hAnsi="Times New Roman"/>
          <w:b/>
          <w:noProof/>
          <w:szCs w:val="24"/>
        </w:rPr>
        <w:drawing>
          <wp:inline distT="0" distB="0" distL="0" distR="0" wp14:anchorId="7BF7A97F" wp14:editId="34B72802">
            <wp:extent cx="6262005" cy="1288111"/>
            <wp:effectExtent l="0" t="0" r="5715" b="762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270103" cy="1289777"/>
                    </a:xfrm>
                    <a:prstGeom prst="rect">
                      <a:avLst/>
                    </a:prstGeom>
                  </pic:spPr>
                </pic:pic>
              </a:graphicData>
            </a:graphic>
          </wp:inline>
        </w:drawing>
      </w:r>
    </w:p>
    <w:p w14:paraId="720F51CE" w14:textId="77777777" w:rsidR="001A13F2" w:rsidRDefault="001A13F2" w:rsidP="003B6004">
      <w:pPr>
        <w:pStyle w:val="Subttulo"/>
        <w:jc w:val="center"/>
        <w:rPr>
          <w:rFonts w:ascii="Times New Roman" w:hAnsi="Times New Roman"/>
          <w:b/>
          <w:szCs w:val="24"/>
        </w:rPr>
      </w:pPr>
    </w:p>
    <w:p w14:paraId="50C24D16" w14:textId="32A30D20" w:rsidR="001A13F2" w:rsidRDefault="001A13F2" w:rsidP="001A13F2">
      <w:pPr>
        <w:pStyle w:val="Subttulo"/>
        <w:rPr>
          <w:rFonts w:ascii="Times New Roman" w:hAnsi="Times New Roman"/>
          <w:b/>
          <w:szCs w:val="24"/>
        </w:rPr>
      </w:pPr>
      <w:r>
        <w:rPr>
          <w:rFonts w:ascii="Times New Roman" w:hAnsi="Times New Roman"/>
          <w:b/>
          <w:szCs w:val="24"/>
        </w:rPr>
        <w:t>LOTE 03 – MATERIAL DE COPA E COZINHA</w:t>
      </w:r>
    </w:p>
    <w:p w14:paraId="343B64FC" w14:textId="77777777" w:rsidR="001A13F2" w:rsidRDefault="001A13F2" w:rsidP="001A13F2">
      <w:pPr>
        <w:pStyle w:val="Subttulo"/>
        <w:rPr>
          <w:rFonts w:ascii="Times New Roman" w:hAnsi="Times New Roman"/>
          <w:b/>
          <w:szCs w:val="24"/>
        </w:rPr>
      </w:pPr>
    </w:p>
    <w:p w14:paraId="659DE1A6" w14:textId="4EA7DD0C" w:rsidR="001A13F2" w:rsidRDefault="001A13F2" w:rsidP="001A13F2">
      <w:pPr>
        <w:pStyle w:val="Subttulo"/>
        <w:rPr>
          <w:rFonts w:ascii="Times New Roman" w:hAnsi="Times New Roman"/>
          <w:b/>
          <w:szCs w:val="24"/>
        </w:rPr>
      </w:pPr>
      <w:r w:rsidRPr="001A13F2">
        <w:rPr>
          <w:rFonts w:ascii="Times New Roman" w:hAnsi="Times New Roman"/>
          <w:b/>
          <w:noProof/>
          <w:szCs w:val="24"/>
        </w:rPr>
        <w:drawing>
          <wp:inline distT="0" distB="0" distL="0" distR="0" wp14:anchorId="18D7FE7D" wp14:editId="59E7BB9C">
            <wp:extent cx="6230892" cy="274320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245758" cy="2749745"/>
                    </a:xfrm>
                    <a:prstGeom prst="rect">
                      <a:avLst/>
                    </a:prstGeom>
                  </pic:spPr>
                </pic:pic>
              </a:graphicData>
            </a:graphic>
          </wp:inline>
        </w:drawing>
      </w:r>
    </w:p>
    <w:p w14:paraId="49142B92" w14:textId="77777777" w:rsidR="001A13F2" w:rsidRDefault="001A13F2" w:rsidP="003B6004">
      <w:pPr>
        <w:pStyle w:val="Subttulo"/>
        <w:jc w:val="center"/>
        <w:rPr>
          <w:rFonts w:ascii="Times New Roman" w:hAnsi="Times New Roman"/>
          <w:b/>
          <w:szCs w:val="24"/>
        </w:rPr>
      </w:pPr>
    </w:p>
    <w:p w14:paraId="25D84D11" w14:textId="31AD7A3E" w:rsidR="001A13F2" w:rsidRDefault="001A13F2" w:rsidP="003B6004">
      <w:pPr>
        <w:pStyle w:val="Subttulo"/>
        <w:jc w:val="center"/>
        <w:rPr>
          <w:rFonts w:ascii="Times New Roman" w:hAnsi="Times New Roman"/>
          <w:b/>
          <w:szCs w:val="24"/>
        </w:rPr>
      </w:pPr>
      <w:r w:rsidRPr="001A13F2">
        <w:rPr>
          <w:rFonts w:ascii="Times New Roman" w:hAnsi="Times New Roman"/>
          <w:b/>
          <w:noProof/>
          <w:szCs w:val="24"/>
        </w:rPr>
        <w:lastRenderedPageBreak/>
        <w:drawing>
          <wp:inline distT="0" distB="0" distL="0" distR="0" wp14:anchorId="67377323" wp14:editId="2B7A8575">
            <wp:extent cx="6221127" cy="3546281"/>
            <wp:effectExtent l="0" t="0" r="825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220073" cy="3545680"/>
                    </a:xfrm>
                    <a:prstGeom prst="rect">
                      <a:avLst/>
                    </a:prstGeom>
                  </pic:spPr>
                </pic:pic>
              </a:graphicData>
            </a:graphic>
          </wp:inline>
        </w:drawing>
      </w:r>
    </w:p>
    <w:p w14:paraId="76115486" w14:textId="77777777" w:rsidR="001A13F2" w:rsidRDefault="001A13F2" w:rsidP="003B6004">
      <w:pPr>
        <w:pStyle w:val="Subttulo"/>
        <w:jc w:val="center"/>
        <w:rPr>
          <w:rFonts w:ascii="Times New Roman" w:hAnsi="Times New Roman"/>
          <w:b/>
          <w:szCs w:val="24"/>
        </w:rPr>
      </w:pPr>
    </w:p>
    <w:p w14:paraId="62F807E7" w14:textId="7A39740B" w:rsidR="001A13F2" w:rsidRPr="001A13F2" w:rsidRDefault="00D02555" w:rsidP="001A13F2">
      <w:pPr>
        <w:autoSpaceDE w:val="0"/>
        <w:autoSpaceDN w:val="0"/>
        <w:adjustRightInd w:val="0"/>
        <w:jc w:val="both"/>
        <w:rPr>
          <w:snapToGrid w:val="0"/>
        </w:rPr>
      </w:pPr>
      <w:r>
        <w:rPr>
          <w:rFonts w:eastAsia="Calibri"/>
          <w:lang w:eastAsia="en-US"/>
        </w:rPr>
        <w:t>15.1</w:t>
      </w:r>
      <w:r w:rsidR="001A13F2" w:rsidRPr="001A13F2">
        <w:rPr>
          <w:rFonts w:eastAsia="Calibri"/>
          <w:lang w:eastAsia="en-US"/>
        </w:rPr>
        <w:t xml:space="preserve"> - </w:t>
      </w:r>
      <w:r w:rsidR="001A13F2" w:rsidRPr="001A13F2">
        <w:rPr>
          <w:snapToGrid w:val="0"/>
        </w:rPr>
        <w:t>O valor máximo a ser pago nesta contratação será:</w:t>
      </w:r>
    </w:p>
    <w:p w14:paraId="60542200" w14:textId="77777777" w:rsidR="001A13F2" w:rsidRPr="001A13F2" w:rsidRDefault="001A13F2" w:rsidP="001A13F2">
      <w:pPr>
        <w:autoSpaceDE w:val="0"/>
        <w:autoSpaceDN w:val="0"/>
        <w:adjustRightInd w:val="0"/>
        <w:jc w:val="both"/>
        <w:rPr>
          <w:snapToGrid w:val="0"/>
        </w:rPr>
      </w:pPr>
    </w:p>
    <w:p w14:paraId="16A94839" w14:textId="1F425BCF" w:rsidR="001A13F2" w:rsidRPr="001A13F2" w:rsidRDefault="001A13F2" w:rsidP="001A13F2">
      <w:pPr>
        <w:autoSpaceDE w:val="0"/>
        <w:autoSpaceDN w:val="0"/>
        <w:adjustRightInd w:val="0"/>
        <w:ind w:left="708"/>
        <w:jc w:val="both"/>
        <w:rPr>
          <w:snapToGrid w:val="0"/>
        </w:rPr>
      </w:pPr>
      <w:r w:rsidRPr="001A13F2">
        <w:rPr>
          <w:snapToGrid w:val="0"/>
        </w:rPr>
        <w:t xml:space="preserve">Lote </w:t>
      </w:r>
      <w:r>
        <w:rPr>
          <w:snapToGrid w:val="0"/>
        </w:rPr>
        <w:t>0</w:t>
      </w:r>
      <w:r w:rsidRPr="001A13F2">
        <w:rPr>
          <w:snapToGrid w:val="0"/>
        </w:rPr>
        <w:t xml:space="preserve">1 - Material de </w:t>
      </w:r>
      <w:r>
        <w:rPr>
          <w:snapToGrid w:val="0"/>
        </w:rPr>
        <w:t>expediente</w:t>
      </w:r>
      <w:r w:rsidRPr="001A13F2">
        <w:rPr>
          <w:snapToGrid w:val="0"/>
        </w:rPr>
        <w:t xml:space="preserve"> – R$</w:t>
      </w:r>
      <w:r w:rsidR="00095443">
        <w:rPr>
          <w:snapToGrid w:val="0"/>
        </w:rPr>
        <w:t xml:space="preserve"> </w:t>
      </w:r>
      <w:r w:rsidRPr="001A13F2">
        <w:rPr>
          <w:snapToGrid w:val="0"/>
        </w:rPr>
        <w:t>135.420,80 (cento e trinta e cinco mil</w:t>
      </w:r>
      <w:r>
        <w:rPr>
          <w:snapToGrid w:val="0"/>
        </w:rPr>
        <w:t>,</w:t>
      </w:r>
      <w:r w:rsidRPr="001A13F2">
        <w:rPr>
          <w:snapToGrid w:val="0"/>
        </w:rPr>
        <w:t xml:space="preserve"> quatrocentos e vinte reais e oitenta centavos).</w:t>
      </w:r>
    </w:p>
    <w:p w14:paraId="77446D99" w14:textId="77777777" w:rsidR="001A13F2" w:rsidRPr="001A13F2" w:rsidRDefault="001A13F2" w:rsidP="001A13F2">
      <w:pPr>
        <w:autoSpaceDE w:val="0"/>
        <w:autoSpaceDN w:val="0"/>
        <w:adjustRightInd w:val="0"/>
        <w:ind w:left="708"/>
        <w:jc w:val="both"/>
        <w:rPr>
          <w:snapToGrid w:val="0"/>
        </w:rPr>
      </w:pPr>
    </w:p>
    <w:p w14:paraId="172D7DF2" w14:textId="4D214D8E" w:rsidR="001A13F2" w:rsidRPr="001A13F2" w:rsidRDefault="001A13F2" w:rsidP="001A13F2">
      <w:pPr>
        <w:autoSpaceDE w:val="0"/>
        <w:autoSpaceDN w:val="0"/>
        <w:adjustRightInd w:val="0"/>
        <w:ind w:left="708"/>
        <w:jc w:val="both"/>
        <w:rPr>
          <w:snapToGrid w:val="0"/>
        </w:rPr>
      </w:pPr>
      <w:r w:rsidRPr="001A13F2">
        <w:rPr>
          <w:snapToGrid w:val="0"/>
        </w:rPr>
        <w:t xml:space="preserve">Lote </w:t>
      </w:r>
      <w:r>
        <w:rPr>
          <w:snapToGrid w:val="0"/>
        </w:rPr>
        <w:t>0</w:t>
      </w:r>
      <w:r w:rsidRPr="001A13F2">
        <w:rPr>
          <w:snapToGrid w:val="0"/>
        </w:rPr>
        <w:t>2 – Material de Informática – R$ 4.957,87 (</w:t>
      </w:r>
      <w:proofErr w:type="gramStart"/>
      <w:r w:rsidRPr="001A13F2">
        <w:rPr>
          <w:snapToGrid w:val="0"/>
        </w:rPr>
        <w:t>quatro mil</w:t>
      </w:r>
      <w:r>
        <w:rPr>
          <w:snapToGrid w:val="0"/>
        </w:rPr>
        <w:t>,</w:t>
      </w:r>
      <w:r w:rsidRPr="001A13F2">
        <w:rPr>
          <w:snapToGrid w:val="0"/>
        </w:rPr>
        <w:t xml:space="preserve"> novecentos e cinquenta e</w:t>
      </w:r>
      <w:proofErr w:type="gramEnd"/>
      <w:r w:rsidRPr="001A13F2">
        <w:rPr>
          <w:snapToGrid w:val="0"/>
        </w:rPr>
        <w:t xml:space="preserve"> sete reais e oitenta e sete centavos).</w:t>
      </w:r>
    </w:p>
    <w:p w14:paraId="47456E07" w14:textId="77777777" w:rsidR="001A13F2" w:rsidRPr="001A13F2" w:rsidRDefault="001A13F2" w:rsidP="001A13F2">
      <w:pPr>
        <w:autoSpaceDE w:val="0"/>
        <w:autoSpaceDN w:val="0"/>
        <w:adjustRightInd w:val="0"/>
        <w:ind w:left="708"/>
        <w:jc w:val="both"/>
        <w:rPr>
          <w:snapToGrid w:val="0"/>
        </w:rPr>
      </w:pPr>
    </w:p>
    <w:p w14:paraId="4D9AD676" w14:textId="11A91FE6" w:rsidR="001A13F2" w:rsidRPr="001A13F2" w:rsidRDefault="001A13F2" w:rsidP="001A13F2">
      <w:pPr>
        <w:autoSpaceDE w:val="0"/>
        <w:autoSpaceDN w:val="0"/>
        <w:adjustRightInd w:val="0"/>
        <w:ind w:left="708"/>
        <w:jc w:val="both"/>
        <w:rPr>
          <w:snapToGrid w:val="0"/>
        </w:rPr>
      </w:pPr>
      <w:r w:rsidRPr="001A13F2">
        <w:rPr>
          <w:snapToGrid w:val="0"/>
        </w:rPr>
        <w:t xml:space="preserve">Lote </w:t>
      </w:r>
      <w:r>
        <w:rPr>
          <w:snapToGrid w:val="0"/>
        </w:rPr>
        <w:t>0</w:t>
      </w:r>
      <w:r w:rsidRPr="001A13F2">
        <w:rPr>
          <w:snapToGrid w:val="0"/>
        </w:rPr>
        <w:t>3 - Material de Copa e Cozinha – R$ 36.769,99 (</w:t>
      </w:r>
      <w:proofErr w:type="gramStart"/>
      <w:r w:rsidRPr="001A13F2">
        <w:rPr>
          <w:snapToGrid w:val="0"/>
        </w:rPr>
        <w:t>trinta e seis mil</w:t>
      </w:r>
      <w:r>
        <w:rPr>
          <w:snapToGrid w:val="0"/>
        </w:rPr>
        <w:t>,</w:t>
      </w:r>
      <w:r w:rsidRPr="001A13F2">
        <w:rPr>
          <w:snapToGrid w:val="0"/>
        </w:rPr>
        <w:t xml:space="preserve"> setecentos e sessenta e</w:t>
      </w:r>
      <w:proofErr w:type="gramEnd"/>
      <w:r w:rsidRPr="001A13F2">
        <w:rPr>
          <w:snapToGrid w:val="0"/>
        </w:rPr>
        <w:t xml:space="preserve"> nove reais e noventa e nove centavos).</w:t>
      </w:r>
    </w:p>
    <w:p w14:paraId="4822577D" w14:textId="77777777" w:rsidR="001A13F2" w:rsidRPr="001A13F2" w:rsidRDefault="001A13F2" w:rsidP="001A13F2">
      <w:pPr>
        <w:autoSpaceDE w:val="0"/>
        <w:autoSpaceDN w:val="0"/>
        <w:adjustRightInd w:val="0"/>
        <w:ind w:left="708"/>
        <w:jc w:val="both"/>
        <w:rPr>
          <w:snapToGrid w:val="0"/>
        </w:rPr>
      </w:pPr>
    </w:p>
    <w:p w14:paraId="68834274" w14:textId="20396FD5" w:rsidR="001A13F2" w:rsidRPr="001A13F2" w:rsidRDefault="001A13F2" w:rsidP="001A13F2">
      <w:pPr>
        <w:autoSpaceDE w:val="0"/>
        <w:autoSpaceDN w:val="0"/>
        <w:adjustRightInd w:val="0"/>
        <w:ind w:left="708"/>
        <w:jc w:val="both"/>
        <w:rPr>
          <w:snapToGrid w:val="0"/>
        </w:rPr>
      </w:pPr>
      <w:r w:rsidRPr="001A13F2">
        <w:rPr>
          <w:snapToGrid w:val="0"/>
        </w:rPr>
        <w:t>Totalizando R$ 177.148,66 (cento e setenta e sete mil</w:t>
      </w:r>
      <w:r>
        <w:rPr>
          <w:snapToGrid w:val="0"/>
        </w:rPr>
        <w:t>,</w:t>
      </w:r>
      <w:r w:rsidRPr="001A13F2">
        <w:rPr>
          <w:snapToGrid w:val="0"/>
        </w:rPr>
        <w:t xml:space="preserve"> cento e quarenta e oito reais e sessenta e seis centavos).</w:t>
      </w:r>
    </w:p>
    <w:p w14:paraId="0E995980" w14:textId="77777777" w:rsidR="001A13F2" w:rsidRDefault="001A13F2" w:rsidP="001A13F2">
      <w:pPr>
        <w:contextualSpacing/>
        <w:jc w:val="both"/>
      </w:pPr>
    </w:p>
    <w:p w14:paraId="350226A0" w14:textId="77777777" w:rsidR="001A13F2" w:rsidRPr="001A13F2" w:rsidRDefault="001A13F2" w:rsidP="001A13F2">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A13F2" w:rsidRPr="001A13F2" w14:paraId="449F4E1F" w14:textId="77777777" w:rsidTr="001A13F2">
        <w:tc>
          <w:tcPr>
            <w:tcW w:w="10031" w:type="dxa"/>
            <w:tcBorders>
              <w:bottom w:val="single" w:sz="4" w:space="0" w:color="auto"/>
            </w:tcBorders>
            <w:shd w:val="clear" w:color="auto" w:fill="BFBFBF"/>
          </w:tcPr>
          <w:p w14:paraId="2C0B328E" w14:textId="1FB9C689" w:rsidR="001A13F2" w:rsidRPr="001A13F2" w:rsidRDefault="001A13F2" w:rsidP="001A13F2">
            <w:pPr>
              <w:jc w:val="both"/>
              <w:rPr>
                <w:rFonts w:eastAsia="Calibri"/>
                <w:b/>
                <w:lang w:eastAsia="en-US"/>
              </w:rPr>
            </w:pPr>
            <w:r w:rsidRPr="001A13F2">
              <w:rPr>
                <w:rFonts w:eastAsia="Calibri"/>
                <w:b/>
                <w:lang w:eastAsia="en-US"/>
              </w:rPr>
              <w:t>1</w:t>
            </w:r>
            <w:r>
              <w:rPr>
                <w:rFonts w:eastAsia="Calibri"/>
                <w:b/>
                <w:lang w:eastAsia="en-US"/>
              </w:rPr>
              <w:t>6</w:t>
            </w:r>
            <w:r w:rsidRPr="001A13F2">
              <w:rPr>
                <w:rFonts w:eastAsia="Calibri"/>
                <w:b/>
                <w:lang w:eastAsia="en-US"/>
              </w:rPr>
              <w:t>. ADEQUAÇÃO ORÇAMENTÁRIA (ART. 6, XXIII, “j”, LEI Nº 14.133/2021</w:t>
            </w:r>
            <w:proofErr w:type="gramStart"/>
            <w:r w:rsidRPr="001A13F2">
              <w:rPr>
                <w:rFonts w:eastAsia="Calibri"/>
                <w:b/>
                <w:lang w:eastAsia="en-US"/>
              </w:rPr>
              <w:t>)</w:t>
            </w:r>
            <w:proofErr w:type="gramEnd"/>
          </w:p>
        </w:tc>
      </w:tr>
    </w:tbl>
    <w:p w14:paraId="2E84E19D" w14:textId="77777777" w:rsidR="001A13F2" w:rsidRPr="001A13F2" w:rsidRDefault="001A13F2" w:rsidP="001A13F2">
      <w:pPr>
        <w:contextualSpacing/>
        <w:jc w:val="both"/>
        <w:rPr>
          <w:rFonts w:eastAsia="Calibri"/>
          <w:lang w:eastAsia="en-US"/>
        </w:rPr>
      </w:pPr>
    </w:p>
    <w:p w14:paraId="3AD02285" w14:textId="77777777" w:rsidR="001A13F2" w:rsidRPr="001A13F2" w:rsidRDefault="001A13F2" w:rsidP="001A13F2">
      <w:pPr>
        <w:contextualSpacing/>
        <w:jc w:val="both"/>
        <w:rPr>
          <w:rFonts w:eastAsia="Calibri"/>
          <w:lang w:eastAsia="en-US"/>
        </w:rPr>
      </w:pPr>
      <w:r w:rsidRPr="001A13F2">
        <w:rPr>
          <w:rFonts w:eastAsia="Calibri"/>
          <w:lang w:eastAsia="en-US"/>
        </w:rPr>
        <w:t>16.2 Os recursos destinados à execução da aquisição de todos os serviços à conta da natureza de despesa 339030 – Material de Consumo.</w:t>
      </w:r>
    </w:p>
    <w:p w14:paraId="11E4803C" w14:textId="77777777" w:rsidR="001A13F2" w:rsidRDefault="001A13F2" w:rsidP="003B6004">
      <w:pPr>
        <w:pStyle w:val="Subttulo"/>
        <w:jc w:val="center"/>
        <w:rPr>
          <w:rFonts w:ascii="Times New Roman" w:hAnsi="Times New Roman"/>
          <w:b/>
          <w:szCs w:val="24"/>
        </w:rPr>
      </w:pPr>
    </w:p>
    <w:p w14:paraId="0618327A" w14:textId="77777777" w:rsidR="001A13F2" w:rsidRDefault="001A13F2" w:rsidP="003B6004">
      <w:pPr>
        <w:pStyle w:val="Subttulo"/>
        <w:jc w:val="center"/>
        <w:rPr>
          <w:rFonts w:ascii="Times New Roman" w:hAnsi="Times New Roman"/>
          <w:b/>
          <w:szCs w:val="24"/>
        </w:rPr>
      </w:pPr>
    </w:p>
    <w:p w14:paraId="69551A08" w14:textId="77777777" w:rsidR="001A13F2" w:rsidRDefault="001A13F2" w:rsidP="003B6004">
      <w:pPr>
        <w:pStyle w:val="Subttulo"/>
        <w:jc w:val="center"/>
        <w:rPr>
          <w:rFonts w:ascii="Times New Roman" w:hAnsi="Times New Roman"/>
          <w:b/>
          <w:szCs w:val="24"/>
        </w:rPr>
      </w:pPr>
    </w:p>
    <w:p w14:paraId="00D48917" w14:textId="77777777" w:rsidR="001A13F2" w:rsidRDefault="001A13F2" w:rsidP="003B6004">
      <w:pPr>
        <w:pStyle w:val="Subttulo"/>
        <w:jc w:val="center"/>
        <w:rPr>
          <w:rFonts w:ascii="Times New Roman" w:hAnsi="Times New Roman"/>
          <w:b/>
          <w:szCs w:val="24"/>
        </w:rPr>
      </w:pPr>
    </w:p>
    <w:p w14:paraId="749BE535" w14:textId="77777777" w:rsidR="001A13F2" w:rsidRDefault="001A13F2" w:rsidP="003B6004">
      <w:pPr>
        <w:pStyle w:val="Subttulo"/>
        <w:jc w:val="center"/>
        <w:rPr>
          <w:rFonts w:ascii="Times New Roman" w:hAnsi="Times New Roman"/>
          <w:b/>
          <w:szCs w:val="24"/>
        </w:rPr>
      </w:pPr>
    </w:p>
    <w:p w14:paraId="1BB528C1" w14:textId="77777777" w:rsidR="001A13F2" w:rsidRDefault="001A13F2" w:rsidP="003B6004">
      <w:pPr>
        <w:pStyle w:val="Subttulo"/>
        <w:jc w:val="center"/>
        <w:rPr>
          <w:rFonts w:ascii="Times New Roman" w:hAnsi="Times New Roman"/>
          <w:b/>
          <w:szCs w:val="24"/>
        </w:rPr>
      </w:pPr>
    </w:p>
    <w:p w14:paraId="0FE934EE" w14:textId="77777777" w:rsidR="001A13F2" w:rsidRDefault="001A13F2" w:rsidP="003B6004">
      <w:pPr>
        <w:pStyle w:val="Subttulo"/>
        <w:jc w:val="center"/>
        <w:rPr>
          <w:rFonts w:ascii="Times New Roman" w:hAnsi="Times New Roman"/>
          <w:b/>
          <w:szCs w:val="24"/>
        </w:rPr>
      </w:pPr>
    </w:p>
    <w:p w14:paraId="00A04683" w14:textId="77777777" w:rsidR="001A13F2" w:rsidRDefault="001A13F2" w:rsidP="003B6004">
      <w:pPr>
        <w:pStyle w:val="Subttulo"/>
        <w:jc w:val="center"/>
        <w:rPr>
          <w:rFonts w:ascii="Times New Roman" w:hAnsi="Times New Roman"/>
          <w:b/>
          <w:szCs w:val="24"/>
        </w:rPr>
      </w:pPr>
    </w:p>
    <w:p w14:paraId="1FBDBDF9" w14:textId="77777777" w:rsidR="001A13F2" w:rsidRDefault="001A13F2" w:rsidP="003B6004">
      <w:pPr>
        <w:pStyle w:val="Subttulo"/>
        <w:jc w:val="center"/>
        <w:rPr>
          <w:rFonts w:ascii="Times New Roman" w:hAnsi="Times New Roman"/>
          <w:b/>
          <w:szCs w:val="24"/>
        </w:rPr>
      </w:pPr>
    </w:p>
    <w:p w14:paraId="4D2DBDA4" w14:textId="77777777" w:rsidR="001A13F2" w:rsidRDefault="001A13F2" w:rsidP="003B6004">
      <w:pPr>
        <w:pStyle w:val="Subttulo"/>
        <w:jc w:val="center"/>
        <w:rPr>
          <w:rFonts w:ascii="Times New Roman" w:hAnsi="Times New Roman"/>
          <w:b/>
          <w:szCs w:val="24"/>
        </w:rPr>
      </w:pPr>
    </w:p>
    <w:p w14:paraId="6ED12D28" w14:textId="77777777" w:rsidR="001A13F2" w:rsidRDefault="001A13F2" w:rsidP="003B6004">
      <w:pPr>
        <w:pStyle w:val="Subttulo"/>
        <w:jc w:val="center"/>
        <w:rPr>
          <w:rFonts w:ascii="Times New Roman" w:hAnsi="Times New Roman"/>
          <w:b/>
          <w:szCs w:val="24"/>
        </w:rPr>
      </w:pP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330B119B" w:rsidR="00D32D65" w:rsidRPr="0052027C" w:rsidRDefault="00D32D65" w:rsidP="003B6004">
      <w:pPr>
        <w:jc w:val="both"/>
      </w:pPr>
      <w:r w:rsidRPr="00E9554C">
        <w:rPr>
          <w:b/>
        </w:rPr>
        <w:t xml:space="preserve">REF.: </w:t>
      </w:r>
      <w:r w:rsidR="00C12B79" w:rsidRPr="0052027C">
        <w:rPr>
          <w:b/>
        </w:rPr>
        <w:t>PREGÃO ELET</w:t>
      </w:r>
      <w:r w:rsidR="009B0B65" w:rsidRPr="0052027C">
        <w:rPr>
          <w:b/>
        </w:rPr>
        <w:t>R</w:t>
      </w:r>
      <w:r w:rsidR="00C12B79" w:rsidRPr="0052027C">
        <w:rPr>
          <w:b/>
        </w:rPr>
        <w:t xml:space="preserve">ÔNICO </w:t>
      </w:r>
      <w:r w:rsidR="007B4837" w:rsidRPr="0052027C">
        <w:rPr>
          <w:b/>
        </w:rPr>
        <w:t xml:space="preserve">Nº </w:t>
      </w:r>
      <w:r w:rsidR="004D329A">
        <w:rPr>
          <w:b/>
        </w:rPr>
        <w:t>010/2026</w:t>
      </w:r>
      <w:r w:rsidRPr="0052027C">
        <w:rPr>
          <w:b/>
          <w:bCs/>
        </w:rPr>
        <w:t xml:space="preserve"> </w:t>
      </w:r>
      <w:r w:rsidRPr="0052027C">
        <w:rPr>
          <w:b/>
        </w:rPr>
        <w:t xml:space="preserve">– </w:t>
      </w:r>
      <w:r w:rsidR="0052027C" w:rsidRPr="0052027C">
        <w:rPr>
          <w:b/>
          <w:bCs/>
        </w:rPr>
        <w:t>REGISTRO DE PREÇOS PARA EVENTUAL FORNECIMENTO, COM ENTREGA PARCELADA, DE MATERIAIS DE EXPEDIENTE, INFORMÁTICA E COPA E COZINHA.</w:t>
      </w:r>
    </w:p>
    <w:p w14:paraId="73520FEC" w14:textId="77777777" w:rsidR="00805883" w:rsidRPr="0052027C" w:rsidRDefault="00805883" w:rsidP="003B6004">
      <w:pPr>
        <w:pStyle w:val="TextosemFormatao"/>
        <w:jc w:val="both"/>
        <w:rPr>
          <w:rFonts w:ascii="Times New Roman" w:hAnsi="Times New Roman" w:cs="Times New Roman"/>
          <w:sz w:val="24"/>
          <w:szCs w:val="24"/>
        </w:rPr>
      </w:pPr>
    </w:p>
    <w:p w14:paraId="2B538255" w14:textId="77777777" w:rsidR="006448B2" w:rsidRPr="0052027C" w:rsidRDefault="006448B2" w:rsidP="003B6004">
      <w:pPr>
        <w:pStyle w:val="TextosemFormatao"/>
        <w:jc w:val="both"/>
        <w:rPr>
          <w:rFonts w:ascii="Times New Roman" w:hAnsi="Times New Roman" w:cs="Times New Roman"/>
          <w:sz w:val="24"/>
          <w:szCs w:val="24"/>
        </w:rPr>
      </w:pPr>
    </w:p>
    <w:p w14:paraId="6FEFEA6B" w14:textId="3C3E7033" w:rsidR="000D2F4C" w:rsidRPr="0052027C" w:rsidRDefault="00D32D65" w:rsidP="00BF539B">
      <w:pPr>
        <w:pStyle w:val="TextosemFormatao"/>
        <w:jc w:val="both"/>
        <w:rPr>
          <w:rFonts w:ascii="Times New Roman" w:hAnsi="Times New Roman" w:cs="Times New Roman"/>
          <w:sz w:val="24"/>
          <w:szCs w:val="24"/>
        </w:rPr>
      </w:pPr>
      <w:proofErr w:type="gramStart"/>
      <w:r w:rsidRPr="0052027C">
        <w:rPr>
          <w:rFonts w:ascii="Times New Roman" w:hAnsi="Times New Roman" w:cs="Times New Roman"/>
          <w:sz w:val="24"/>
          <w:szCs w:val="24"/>
        </w:rPr>
        <w:t>Pela presente</w:t>
      </w:r>
      <w:proofErr w:type="gramEnd"/>
      <w:r w:rsidRPr="0052027C">
        <w:rPr>
          <w:rFonts w:ascii="Times New Roman" w:hAnsi="Times New Roman" w:cs="Times New Roman"/>
          <w:sz w:val="24"/>
          <w:szCs w:val="24"/>
        </w:rPr>
        <w:t xml:space="preserve">, formulamos </w:t>
      </w:r>
      <w:r w:rsidRPr="0052027C">
        <w:rPr>
          <w:rFonts w:ascii="Times New Roman" w:hAnsi="Times New Roman" w:cs="Times New Roman"/>
          <w:b/>
          <w:sz w:val="24"/>
          <w:szCs w:val="24"/>
        </w:rPr>
        <w:t>PROPOSTA COMERCIAL</w:t>
      </w:r>
      <w:r w:rsidR="000D2F4C" w:rsidRPr="0052027C">
        <w:rPr>
          <w:rFonts w:ascii="Times New Roman" w:hAnsi="Times New Roman" w:cs="Times New Roman"/>
          <w:b/>
          <w:sz w:val="24"/>
          <w:szCs w:val="24"/>
        </w:rPr>
        <w:t>,</w:t>
      </w:r>
      <w:r w:rsidR="000D2F4C" w:rsidRPr="0052027C">
        <w:rPr>
          <w:rFonts w:ascii="Times New Roman" w:hAnsi="Times New Roman" w:cs="Times New Roman"/>
          <w:sz w:val="24"/>
          <w:szCs w:val="24"/>
        </w:rPr>
        <w:t xml:space="preserve"> de acordo com todas as condições </w:t>
      </w:r>
      <w:r w:rsidR="00CB70E9" w:rsidRPr="0052027C">
        <w:rPr>
          <w:rFonts w:ascii="Times New Roman" w:hAnsi="Times New Roman" w:cs="Times New Roman"/>
          <w:sz w:val="24"/>
          <w:szCs w:val="24"/>
        </w:rPr>
        <w:t xml:space="preserve">do </w:t>
      </w:r>
      <w:r w:rsidR="00C12B79" w:rsidRPr="0052027C">
        <w:rPr>
          <w:rFonts w:ascii="Times New Roman" w:hAnsi="Times New Roman" w:cs="Times New Roman"/>
          <w:sz w:val="24"/>
          <w:szCs w:val="24"/>
        </w:rPr>
        <w:t>Pregão Eletrônico</w:t>
      </w:r>
      <w:r w:rsidRPr="0052027C">
        <w:rPr>
          <w:rFonts w:ascii="Times New Roman" w:hAnsi="Times New Roman" w:cs="Times New Roman"/>
          <w:sz w:val="24"/>
          <w:szCs w:val="24"/>
        </w:rPr>
        <w:t xml:space="preserve"> </w:t>
      </w:r>
      <w:r w:rsidR="007B4837" w:rsidRPr="0052027C">
        <w:rPr>
          <w:rFonts w:ascii="Times New Roman" w:hAnsi="Times New Roman" w:cs="Times New Roman"/>
          <w:sz w:val="24"/>
          <w:szCs w:val="24"/>
        </w:rPr>
        <w:t xml:space="preserve">nº </w:t>
      </w:r>
      <w:r w:rsidR="004D329A">
        <w:rPr>
          <w:rFonts w:ascii="Times New Roman" w:hAnsi="Times New Roman" w:cs="Times New Roman"/>
          <w:sz w:val="24"/>
          <w:szCs w:val="24"/>
        </w:rPr>
        <w:t>010/2026</w:t>
      </w:r>
      <w:r w:rsidRPr="0052027C">
        <w:rPr>
          <w:rFonts w:ascii="Times New Roman" w:hAnsi="Times New Roman" w:cs="Times New Roman"/>
          <w:sz w:val="24"/>
          <w:szCs w:val="24"/>
        </w:rPr>
        <w:t xml:space="preserve"> </w:t>
      </w:r>
      <w:r w:rsidR="000D2F4C" w:rsidRPr="0052027C">
        <w:rPr>
          <w:rFonts w:ascii="Times New Roman" w:hAnsi="Times New Roman" w:cs="Times New Roman"/>
          <w:sz w:val="24"/>
          <w:szCs w:val="24"/>
        </w:rPr>
        <w:t>e seus anexos.</w:t>
      </w:r>
    </w:p>
    <w:p w14:paraId="6200FCAF" w14:textId="77777777" w:rsidR="000D2F4C" w:rsidRPr="0052027C" w:rsidRDefault="000D2F4C" w:rsidP="00BF539B">
      <w:pPr>
        <w:pStyle w:val="TextosemFormatao"/>
        <w:jc w:val="both"/>
        <w:rPr>
          <w:rFonts w:ascii="Times New Roman" w:hAnsi="Times New Roman" w:cs="Times New Roman"/>
          <w:sz w:val="24"/>
          <w:szCs w:val="24"/>
        </w:rPr>
      </w:pPr>
    </w:p>
    <w:p w14:paraId="5AEAC27A" w14:textId="77777777" w:rsidR="000D2F4C" w:rsidRPr="0052027C" w:rsidRDefault="000D2F4C" w:rsidP="00BF539B">
      <w:pPr>
        <w:pStyle w:val="TextosemFormatao"/>
        <w:jc w:val="both"/>
        <w:rPr>
          <w:rFonts w:ascii="Times New Roman" w:hAnsi="Times New Roman" w:cs="Times New Roman"/>
          <w:sz w:val="24"/>
          <w:szCs w:val="24"/>
        </w:rPr>
      </w:pPr>
      <w:r w:rsidRPr="0052027C">
        <w:rPr>
          <w:rFonts w:ascii="Times New Roman" w:hAnsi="Times New Roman" w:cs="Times New Roman"/>
          <w:sz w:val="24"/>
          <w:szCs w:val="24"/>
        </w:rPr>
        <w:t xml:space="preserve">1 - </w:t>
      </w:r>
      <w:r w:rsidR="001318C0" w:rsidRPr="0052027C">
        <w:rPr>
          <w:rFonts w:ascii="Times New Roman" w:hAnsi="Times New Roman" w:cs="Times New Roman"/>
          <w:sz w:val="24"/>
          <w:szCs w:val="24"/>
        </w:rPr>
        <w:t>Compõem</w:t>
      </w:r>
      <w:r w:rsidR="00C82423" w:rsidRPr="0052027C">
        <w:rPr>
          <w:rFonts w:ascii="Times New Roman" w:hAnsi="Times New Roman" w:cs="Times New Roman"/>
          <w:sz w:val="24"/>
          <w:szCs w:val="24"/>
        </w:rPr>
        <w:t xml:space="preserve"> nossa p</w:t>
      </w:r>
      <w:r w:rsidRPr="0052027C">
        <w:rPr>
          <w:rFonts w:ascii="Times New Roman" w:hAnsi="Times New Roman" w:cs="Times New Roman"/>
          <w:sz w:val="24"/>
          <w:szCs w:val="24"/>
        </w:rPr>
        <w:t xml:space="preserve">roposta os seguintes </w:t>
      </w:r>
      <w:r w:rsidR="00E44547" w:rsidRPr="0052027C">
        <w:rPr>
          <w:rFonts w:ascii="Times New Roman" w:hAnsi="Times New Roman" w:cs="Times New Roman"/>
          <w:sz w:val="24"/>
          <w:szCs w:val="24"/>
        </w:rPr>
        <w:t>documentos</w:t>
      </w:r>
      <w:r w:rsidRPr="0052027C">
        <w:rPr>
          <w:rFonts w:ascii="Times New Roman" w:hAnsi="Times New Roman" w:cs="Times New Roman"/>
          <w:sz w:val="24"/>
          <w:szCs w:val="24"/>
        </w:rPr>
        <w:t>:</w:t>
      </w:r>
    </w:p>
    <w:p w14:paraId="7B33BAA7" w14:textId="77777777" w:rsidR="000D2F4C" w:rsidRPr="0052027C" w:rsidRDefault="000D2F4C" w:rsidP="00BF539B">
      <w:pPr>
        <w:pStyle w:val="TextosemFormatao"/>
        <w:jc w:val="both"/>
        <w:rPr>
          <w:rFonts w:ascii="Times New Roman" w:hAnsi="Times New Roman" w:cs="Times New Roman"/>
          <w:sz w:val="24"/>
          <w:szCs w:val="24"/>
        </w:rPr>
      </w:pPr>
    </w:p>
    <w:p w14:paraId="0A8C8DEF" w14:textId="13FF18E9" w:rsidR="000D2F4C" w:rsidRPr="004D329A" w:rsidRDefault="00E44547" w:rsidP="00BF539B">
      <w:pPr>
        <w:pStyle w:val="TextosemFormatao"/>
        <w:ind w:left="708"/>
        <w:jc w:val="both"/>
        <w:rPr>
          <w:rFonts w:ascii="Times New Roman" w:hAnsi="Times New Roman" w:cs="Times New Roman"/>
          <w:b/>
          <w:sz w:val="24"/>
          <w:szCs w:val="24"/>
        </w:rPr>
      </w:pPr>
      <w:r w:rsidRPr="004D329A">
        <w:rPr>
          <w:rFonts w:ascii="Times New Roman" w:hAnsi="Times New Roman" w:cs="Times New Roman"/>
          <w:b/>
          <w:sz w:val="24"/>
          <w:szCs w:val="24"/>
        </w:rPr>
        <w:t>1.1</w:t>
      </w:r>
      <w:r w:rsidR="00C82423" w:rsidRPr="004D329A">
        <w:rPr>
          <w:rFonts w:ascii="Times New Roman" w:hAnsi="Times New Roman" w:cs="Times New Roman"/>
          <w:b/>
          <w:sz w:val="24"/>
          <w:szCs w:val="24"/>
        </w:rPr>
        <w:t xml:space="preserve"> - d</w:t>
      </w:r>
      <w:r w:rsidR="001311B9" w:rsidRPr="004D329A">
        <w:rPr>
          <w:rFonts w:ascii="Times New Roman" w:hAnsi="Times New Roman" w:cs="Times New Roman"/>
          <w:b/>
          <w:sz w:val="24"/>
          <w:szCs w:val="24"/>
        </w:rPr>
        <w:t xml:space="preserve">escrição do </w:t>
      </w:r>
      <w:r w:rsidR="005C2743" w:rsidRPr="004D329A">
        <w:rPr>
          <w:rFonts w:ascii="Times New Roman" w:hAnsi="Times New Roman" w:cs="Times New Roman"/>
          <w:b/>
          <w:sz w:val="24"/>
          <w:szCs w:val="24"/>
        </w:rPr>
        <w:t>o</w:t>
      </w:r>
      <w:r w:rsidR="001311B9" w:rsidRPr="004D329A">
        <w:rPr>
          <w:rFonts w:ascii="Times New Roman" w:hAnsi="Times New Roman" w:cs="Times New Roman"/>
          <w:b/>
          <w:sz w:val="24"/>
          <w:szCs w:val="24"/>
        </w:rPr>
        <w:t>bjeto,</w:t>
      </w:r>
      <w:r w:rsidR="00C401D0" w:rsidRPr="004D329A">
        <w:rPr>
          <w:rFonts w:ascii="Times New Roman" w:hAnsi="Times New Roman" w:cs="Times New Roman"/>
          <w:b/>
          <w:sz w:val="24"/>
          <w:szCs w:val="24"/>
        </w:rPr>
        <w:t xml:space="preserve"> nos parâmetros do termo de referência,</w:t>
      </w:r>
      <w:r w:rsidR="001311B9" w:rsidRPr="004D329A">
        <w:rPr>
          <w:rFonts w:ascii="Times New Roman" w:hAnsi="Times New Roman" w:cs="Times New Roman"/>
          <w:b/>
          <w:sz w:val="24"/>
          <w:szCs w:val="24"/>
        </w:rPr>
        <w:t xml:space="preserve"> com indicação do preço unitário</w:t>
      </w:r>
      <w:r w:rsidR="00B340D3" w:rsidRPr="004D329A">
        <w:rPr>
          <w:rFonts w:ascii="Times New Roman" w:hAnsi="Times New Roman" w:cs="Times New Roman"/>
          <w:b/>
          <w:sz w:val="24"/>
          <w:szCs w:val="24"/>
        </w:rPr>
        <w:t xml:space="preserve"> de cada item e do preço </w:t>
      </w:r>
      <w:r w:rsidR="00C82423" w:rsidRPr="004D329A">
        <w:rPr>
          <w:rFonts w:ascii="Times New Roman" w:hAnsi="Times New Roman" w:cs="Times New Roman"/>
          <w:b/>
          <w:sz w:val="24"/>
          <w:szCs w:val="24"/>
        </w:rPr>
        <w:t>total</w:t>
      </w:r>
      <w:r w:rsidR="00C401D0" w:rsidRPr="004D329A">
        <w:rPr>
          <w:rFonts w:ascii="Times New Roman" w:hAnsi="Times New Roman" w:cs="Times New Roman"/>
          <w:b/>
          <w:sz w:val="24"/>
          <w:szCs w:val="24"/>
        </w:rPr>
        <w:t xml:space="preserve"> propostos</w:t>
      </w:r>
      <w:r w:rsidR="00FF1E55" w:rsidRPr="004D329A">
        <w:rPr>
          <w:rFonts w:ascii="Times New Roman" w:hAnsi="Times New Roman" w:cs="Times New Roman"/>
          <w:b/>
          <w:sz w:val="24"/>
          <w:szCs w:val="24"/>
        </w:rPr>
        <w:t>, adequados ao último lance ofertado após negociação</w:t>
      </w:r>
      <w:r w:rsidR="0052027C" w:rsidRPr="004D329A">
        <w:rPr>
          <w:rFonts w:ascii="Times New Roman" w:hAnsi="Times New Roman" w:cs="Times New Roman"/>
          <w:b/>
          <w:sz w:val="24"/>
          <w:szCs w:val="24"/>
        </w:rPr>
        <w:t xml:space="preserve">, bem como </w:t>
      </w:r>
      <w:r w:rsidR="0052027C" w:rsidRPr="004D329A">
        <w:rPr>
          <w:rFonts w:ascii="Times New Roman" w:hAnsi="Times New Roman" w:cs="Times New Roman"/>
          <w:b/>
          <w:sz w:val="24"/>
          <w:szCs w:val="24"/>
          <w:u w:val="single"/>
        </w:rPr>
        <w:t>marca/modelo/fabricante do item</w:t>
      </w:r>
      <w:r w:rsidR="00B340D3" w:rsidRPr="004D329A">
        <w:rPr>
          <w:rFonts w:ascii="Times New Roman" w:hAnsi="Times New Roman" w:cs="Times New Roman"/>
          <w:b/>
          <w:sz w:val="24"/>
          <w:szCs w:val="24"/>
        </w:rPr>
        <w:t>;</w:t>
      </w:r>
    </w:p>
    <w:p w14:paraId="4D2DC7A4" w14:textId="77777777" w:rsidR="00DB10A6" w:rsidRPr="0052027C" w:rsidRDefault="00DB10A6" w:rsidP="00BF539B">
      <w:pPr>
        <w:pStyle w:val="TextosemFormatao"/>
        <w:ind w:left="708"/>
        <w:jc w:val="both"/>
        <w:rPr>
          <w:rFonts w:ascii="Times New Roman" w:hAnsi="Times New Roman" w:cs="Times New Roman"/>
          <w:sz w:val="24"/>
          <w:szCs w:val="24"/>
        </w:rPr>
      </w:pPr>
    </w:p>
    <w:p w14:paraId="7050B2CB" w14:textId="324DE7B2" w:rsidR="0011195E" w:rsidRPr="0052027C" w:rsidRDefault="00C401D0" w:rsidP="00BF539B">
      <w:pPr>
        <w:pStyle w:val="TextosemFormatao"/>
        <w:ind w:left="708"/>
        <w:jc w:val="both"/>
        <w:rPr>
          <w:rFonts w:ascii="Times New Roman" w:hAnsi="Times New Roman" w:cs="Times New Roman"/>
          <w:sz w:val="24"/>
          <w:szCs w:val="24"/>
        </w:rPr>
      </w:pPr>
      <w:r w:rsidRPr="0052027C">
        <w:rPr>
          <w:rFonts w:ascii="Times New Roman" w:hAnsi="Times New Roman" w:cs="Times New Roman"/>
          <w:sz w:val="24"/>
          <w:szCs w:val="24"/>
        </w:rPr>
        <w:t>1.</w:t>
      </w:r>
      <w:r w:rsidR="00561D76" w:rsidRPr="0052027C">
        <w:rPr>
          <w:rFonts w:ascii="Times New Roman" w:hAnsi="Times New Roman" w:cs="Times New Roman"/>
          <w:sz w:val="24"/>
          <w:szCs w:val="24"/>
        </w:rPr>
        <w:t>2</w:t>
      </w:r>
      <w:r w:rsidR="00C82423" w:rsidRPr="0052027C">
        <w:rPr>
          <w:rFonts w:ascii="Times New Roman" w:hAnsi="Times New Roman" w:cs="Times New Roman"/>
          <w:sz w:val="24"/>
          <w:szCs w:val="24"/>
        </w:rPr>
        <w:t xml:space="preserve"> – d</w:t>
      </w:r>
      <w:r w:rsidR="00E37D33" w:rsidRPr="0052027C">
        <w:rPr>
          <w:rFonts w:ascii="Times New Roman" w:hAnsi="Times New Roman" w:cs="Times New Roman"/>
          <w:sz w:val="24"/>
          <w:szCs w:val="24"/>
        </w:rPr>
        <w:t>ados c</w:t>
      </w:r>
      <w:r w:rsidR="0011195E" w:rsidRPr="0052027C">
        <w:rPr>
          <w:rFonts w:ascii="Times New Roman" w:hAnsi="Times New Roman" w:cs="Times New Roman"/>
          <w:sz w:val="24"/>
          <w:szCs w:val="24"/>
        </w:rPr>
        <w:t xml:space="preserve">omplementares para </w:t>
      </w:r>
      <w:r w:rsidR="00E37D33" w:rsidRPr="0052027C">
        <w:rPr>
          <w:rFonts w:ascii="Times New Roman" w:hAnsi="Times New Roman" w:cs="Times New Roman"/>
          <w:sz w:val="24"/>
          <w:szCs w:val="24"/>
        </w:rPr>
        <w:t>a contratação</w:t>
      </w:r>
      <w:r w:rsidR="00CB70E9" w:rsidRPr="0052027C">
        <w:rPr>
          <w:rFonts w:ascii="Times New Roman" w:hAnsi="Times New Roman" w:cs="Times New Roman"/>
          <w:sz w:val="24"/>
          <w:szCs w:val="24"/>
        </w:rPr>
        <w:t xml:space="preserve"> (anexo IV</w:t>
      </w:r>
      <w:r w:rsidR="002D68E6" w:rsidRPr="0052027C">
        <w:rPr>
          <w:rFonts w:ascii="Times New Roman" w:hAnsi="Times New Roman" w:cs="Times New Roman"/>
          <w:sz w:val="24"/>
          <w:szCs w:val="24"/>
        </w:rPr>
        <w:t>)</w:t>
      </w:r>
      <w:r w:rsidR="00B340D3" w:rsidRPr="0052027C">
        <w:rPr>
          <w:rFonts w:ascii="Times New Roman" w:hAnsi="Times New Roman" w:cs="Times New Roman"/>
          <w:sz w:val="24"/>
          <w:szCs w:val="24"/>
        </w:rPr>
        <w:t>.</w:t>
      </w:r>
    </w:p>
    <w:p w14:paraId="62E81C3E" w14:textId="77777777" w:rsidR="00DB10A6" w:rsidRPr="0052027C" w:rsidRDefault="00DB10A6" w:rsidP="00BF539B">
      <w:pPr>
        <w:pStyle w:val="TextosemFormatao"/>
        <w:ind w:left="708"/>
        <w:jc w:val="both"/>
        <w:rPr>
          <w:rFonts w:ascii="Times New Roman" w:hAnsi="Times New Roman" w:cs="Times New Roman"/>
          <w:sz w:val="24"/>
          <w:szCs w:val="24"/>
        </w:rPr>
      </w:pPr>
    </w:p>
    <w:p w14:paraId="54D9FACE" w14:textId="77777777" w:rsidR="00C017E9" w:rsidRPr="0052027C" w:rsidRDefault="00AC4659" w:rsidP="00BF539B">
      <w:pPr>
        <w:pStyle w:val="NmerosPrincipais"/>
        <w:numPr>
          <w:ilvl w:val="0"/>
          <w:numId w:val="0"/>
        </w:numPr>
        <w:spacing w:before="0" w:after="0"/>
      </w:pPr>
      <w:r w:rsidRPr="0052027C">
        <w:rPr>
          <w:bCs/>
        </w:rPr>
        <w:t xml:space="preserve">2 </w:t>
      </w:r>
      <w:r w:rsidRPr="0052027C">
        <w:rPr>
          <w:b/>
          <w:bCs/>
        </w:rPr>
        <w:t>-</w:t>
      </w:r>
      <w:r w:rsidRPr="0052027C">
        <w:t xml:space="preserve"> </w:t>
      </w:r>
      <w:r w:rsidR="00CB70E9" w:rsidRPr="0052027C">
        <w:t>Nos valores propostos estarão inclusos todos os custos operacionais, encargos previdenciários, trabalhistas, tributários, comerciais e quaisquer outros que incidam direta ou indiretamente na execução do objeto.</w:t>
      </w:r>
    </w:p>
    <w:p w14:paraId="1C6FEE77" w14:textId="77777777" w:rsidR="00BF539B" w:rsidRPr="0052027C" w:rsidRDefault="00BF539B" w:rsidP="00BF539B">
      <w:pPr>
        <w:pStyle w:val="NmerosPrincipais"/>
        <w:numPr>
          <w:ilvl w:val="0"/>
          <w:numId w:val="0"/>
        </w:numPr>
        <w:spacing w:before="0" w:after="0"/>
      </w:pPr>
    </w:p>
    <w:p w14:paraId="41BE3ED6" w14:textId="49779910" w:rsidR="00CB70E9" w:rsidRPr="0052027C" w:rsidRDefault="00CB70E9" w:rsidP="00BF539B">
      <w:pPr>
        <w:pStyle w:val="NmerosPrincipais"/>
        <w:numPr>
          <w:ilvl w:val="0"/>
          <w:numId w:val="0"/>
        </w:numPr>
        <w:spacing w:before="0" w:after="0"/>
      </w:pPr>
      <w:r w:rsidRPr="0052027C">
        <w:t xml:space="preserve">2.1 - A proposta compreende a integralidade dos custos para atendimento dos direitos trabalhistas assegurados na Constituição Federal, nas leis trabalhistas, nas normas </w:t>
      </w:r>
      <w:proofErr w:type="spellStart"/>
      <w:r w:rsidRPr="0052027C">
        <w:t>infralegais</w:t>
      </w:r>
      <w:proofErr w:type="spellEnd"/>
      <w:r w:rsidRPr="0052027C">
        <w:t>, nas convenções coletivas de trabalho e nos termos de ajustamento de cond</w:t>
      </w:r>
      <w:r w:rsidR="00C017E9" w:rsidRPr="0052027C">
        <w:t xml:space="preserve">uta vigentes </w:t>
      </w:r>
      <w:proofErr w:type="gramStart"/>
      <w:r w:rsidR="00C017E9" w:rsidRPr="0052027C">
        <w:t>na presente</w:t>
      </w:r>
      <w:proofErr w:type="gramEnd"/>
      <w:r w:rsidR="00C017E9" w:rsidRPr="0052027C">
        <w:t xml:space="preserve"> data</w:t>
      </w:r>
      <w:r w:rsidRPr="0052027C">
        <w:t>.</w:t>
      </w:r>
    </w:p>
    <w:p w14:paraId="0D1C11D1" w14:textId="77777777" w:rsidR="00BF539B" w:rsidRPr="0052027C" w:rsidRDefault="00BF539B" w:rsidP="00BF539B">
      <w:pPr>
        <w:pStyle w:val="NmerosPrincipais"/>
        <w:numPr>
          <w:ilvl w:val="0"/>
          <w:numId w:val="0"/>
        </w:numPr>
        <w:spacing w:before="0" w:after="0"/>
      </w:pPr>
    </w:p>
    <w:p w14:paraId="1A100897" w14:textId="77777777" w:rsidR="00143B6F" w:rsidRPr="0052027C" w:rsidRDefault="00AC4659" w:rsidP="00BF539B">
      <w:pPr>
        <w:pStyle w:val="NmerosPrincipais"/>
        <w:numPr>
          <w:ilvl w:val="0"/>
          <w:numId w:val="0"/>
        </w:numPr>
        <w:spacing w:before="0" w:after="0"/>
      </w:pPr>
      <w:r w:rsidRPr="0052027C">
        <w:rPr>
          <w:bCs/>
        </w:rPr>
        <w:t xml:space="preserve">3 </w:t>
      </w:r>
      <w:r w:rsidRPr="0052027C">
        <w:rPr>
          <w:b/>
          <w:bCs/>
        </w:rPr>
        <w:t>-</w:t>
      </w:r>
      <w:r w:rsidRPr="0052027C">
        <w:t xml:space="preserve"> </w:t>
      </w:r>
      <w:r w:rsidR="00E37D33" w:rsidRPr="0052027C">
        <w:t>O prazo de validade desta p</w:t>
      </w:r>
      <w:r w:rsidR="006529DE" w:rsidRPr="0052027C">
        <w:t xml:space="preserve">roposta é de </w:t>
      </w:r>
      <w:r w:rsidR="00C12B79" w:rsidRPr="0052027C">
        <w:t>60</w:t>
      </w:r>
      <w:r w:rsidR="006529DE" w:rsidRPr="0052027C">
        <w:t xml:space="preserve"> (</w:t>
      </w:r>
      <w:r w:rsidR="00C12B79" w:rsidRPr="0052027C">
        <w:t>sessenta</w:t>
      </w:r>
      <w:r w:rsidR="006529DE" w:rsidRPr="0052027C">
        <w:t>) dias corrido</w:t>
      </w:r>
      <w:r w:rsidR="00143B6F" w:rsidRPr="0052027C">
        <w:t>s, a contar da data de sua apresentação.</w:t>
      </w:r>
    </w:p>
    <w:p w14:paraId="14753C6C" w14:textId="4909DA7F" w:rsidR="00AC4659" w:rsidRPr="0052027C" w:rsidRDefault="00AC4659" w:rsidP="00BF539B">
      <w:pPr>
        <w:pStyle w:val="NmerosPrincipais"/>
        <w:numPr>
          <w:ilvl w:val="0"/>
          <w:numId w:val="0"/>
        </w:numPr>
        <w:spacing w:before="0" w:after="0"/>
      </w:pPr>
    </w:p>
    <w:p w14:paraId="0E670FC2" w14:textId="77777777" w:rsidR="00C12B79" w:rsidRPr="0052027C" w:rsidRDefault="00C12B79" w:rsidP="00BF539B">
      <w:pPr>
        <w:pStyle w:val="NmerosPrincipais"/>
        <w:numPr>
          <w:ilvl w:val="0"/>
          <w:numId w:val="0"/>
        </w:numPr>
        <w:spacing w:before="0" w:after="0"/>
        <w:ind w:left="278" w:hanging="278"/>
      </w:pPr>
    </w:p>
    <w:p w14:paraId="1F1C2293" w14:textId="77777777" w:rsidR="00AC4659" w:rsidRPr="00E9554C" w:rsidRDefault="00AC4659" w:rsidP="00BF539B">
      <w:pPr>
        <w:pStyle w:val="PargrafoNormal"/>
        <w:spacing w:after="0"/>
      </w:pPr>
      <w:r w:rsidRPr="0052027C">
        <w:t>Sem m</w:t>
      </w:r>
      <w:r w:rsidR="00A67578" w:rsidRPr="0052027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6E578E59"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w:t>
      </w:r>
      <w:r w:rsidR="00B16E87">
        <w:t>6</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198AAE65" w14:textId="77777777" w:rsidR="0052027C" w:rsidRPr="00E9554C" w:rsidRDefault="0052027C"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2DBCDBF5" w14:textId="77777777" w:rsidR="00FE2592" w:rsidRDefault="00FE2592" w:rsidP="00C017E9">
      <w:pPr>
        <w:shd w:val="clear" w:color="auto" w:fill="FFFFFF" w:themeFill="background1"/>
        <w:jc w:val="center"/>
        <w:rPr>
          <w:b/>
          <w:bCs/>
        </w:rPr>
      </w:pPr>
    </w:p>
    <w:p w14:paraId="778E2228" w14:textId="77777777" w:rsidR="007A4396" w:rsidRPr="00E9554C" w:rsidRDefault="00B47DD8" w:rsidP="007A4396">
      <w:pPr>
        <w:spacing w:line="360" w:lineRule="auto"/>
        <w:jc w:val="center"/>
        <w:rPr>
          <w:b/>
          <w:bCs/>
        </w:rPr>
      </w:pPr>
      <w:r w:rsidRPr="00E9554C">
        <w:rPr>
          <w:b/>
          <w:bCs/>
        </w:rPr>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E95AFF">
      <w:pPr>
        <w:autoSpaceDE w:val="0"/>
        <w:autoSpaceDN w:val="0"/>
        <w:jc w:val="both"/>
        <w:rPr>
          <w:b/>
          <w:bCs/>
        </w:rPr>
      </w:pPr>
      <w:r w:rsidRPr="00E9554C">
        <w:rPr>
          <w:b/>
          <w:bCs/>
        </w:rPr>
        <w:t xml:space="preserve">1 - DA HABILITAÇÃO </w:t>
      </w:r>
    </w:p>
    <w:p w14:paraId="3DD01690" w14:textId="77777777" w:rsidR="00236077" w:rsidRPr="00E9554C" w:rsidRDefault="00236077" w:rsidP="00E95AFF">
      <w:pPr>
        <w:autoSpaceDE w:val="0"/>
        <w:autoSpaceDN w:val="0"/>
        <w:jc w:val="both"/>
      </w:pPr>
    </w:p>
    <w:p w14:paraId="72FE77EA" w14:textId="77777777" w:rsidR="00236077" w:rsidRPr="00E9554C" w:rsidRDefault="00236077" w:rsidP="00E95AFF">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E95AFF">
      <w:pPr>
        <w:autoSpaceDE w:val="0"/>
        <w:autoSpaceDN w:val="0"/>
        <w:jc w:val="both"/>
      </w:pPr>
    </w:p>
    <w:p w14:paraId="0AB83368" w14:textId="19605D9D" w:rsidR="00236077" w:rsidRPr="00E9554C" w:rsidRDefault="00F34A34" w:rsidP="00E95AFF">
      <w:pPr>
        <w:pStyle w:val="PargrafodaLista"/>
        <w:numPr>
          <w:ilvl w:val="1"/>
          <w:numId w:val="32"/>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E95AFF">
      <w:pPr>
        <w:ind w:left="1068"/>
        <w:jc w:val="both"/>
        <w:rPr>
          <w:b/>
          <w:bCs/>
        </w:rPr>
      </w:pPr>
    </w:p>
    <w:p w14:paraId="1ED8CA5D" w14:textId="6A67C9D5" w:rsidR="00236077" w:rsidRPr="00E9554C" w:rsidRDefault="00236077" w:rsidP="00E95AFF">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E95AFF">
      <w:pPr>
        <w:jc w:val="both"/>
      </w:pPr>
    </w:p>
    <w:p w14:paraId="2B524BF7" w14:textId="1B7878C1" w:rsidR="00D408D7" w:rsidRPr="00E9554C" w:rsidRDefault="00D408D7" w:rsidP="00E95AFF">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E95AFF">
      <w:pPr>
        <w:jc w:val="both"/>
      </w:pPr>
    </w:p>
    <w:p w14:paraId="3A30526E" w14:textId="7A3BEB9C" w:rsidR="00D408D7" w:rsidRPr="00E9554C" w:rsidRDefault="00D408D7" w:rsidP="00E95AFF">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E95AFF">
      <w:pPr>
        <w:jc w:val="both"/>
      </w:pPr>
    </w:p>
    <w:p w14:paraId="34892D7B" w14:textId="61B29CB5" w:rsidR="00B25D78" w:rsidRPr="00E9554C" w:rsidRDefault="00B25D78" w:rsidP="00E95AFF">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E95AFF">
      <w:pPr>
        <w:jc w:val="both"/>
      </w:pPr>
    </w:p>
    <w:p w14:paraId="0DA29D2E" w14:textId="77777777" w:rsidR="00B25D78" w:rsidRPr="00E9554C" w:rsidRDefault="00B25D78" w:rsidP="00E95AFF">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E95AFF">
      <w:pPr>
        <w:jc w:val="both"/>
      </w:pPr>
    </w:p>
    <w:p w14:paraId="3274AADB" w14:textId="5F9299DB" w:rsidR="00B25D78" w:rsidRPr="00E9554C" w:rsidRDefault="00B25D78" w:rsidP="00E95AFF">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E95AFF">
      <w:pPr>
        <w:jc w:val="both"/>
      </w:pPr>
    </w:p>
    <w:p w14:paraId="7DD8119F" w14:textId="5E3587D2" w:rsidR="00236077" w:rsidRPr="00E9554C" w:rsidRDefault="00B25D78" w:rsidP="00E95AFF">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E95AFF">
      <w:pPr>
        <w:jc w:val="both"/>
      </w:pPr>
    </w:p>
    <w:p w14:paraId="27232EC8" w14:textId="36A8EB9E" w:rsidR="00236077" w:rsidRPr="00E9554C" w:rsidRDefault="00F34A34" w:rsidP="00E95AFF">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E95AFF">
      <w:pPr>
        <w:autoSpaceDE w:val="0"/>
        <w:autoSpaceDN w:val="0"/>
        <w:jc w:val="both"/>
        <w:rPr>
          <w:b/>
          <w:bCs/>
        </w:rPr>
      </w:pPr>
    </w:p>
    <w:p w14:paraId="6DB40619" w14:textId="77777777" w:rsidR="00236077" w:rsidRPr="00E9554C" w:rsidRDefault="00236077" w:rsidP="00E95AFF">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E95AFF">
      <w:pPr>
        <w:autoSpaceDE w:val="0"/>
        <w:autoSpaceDN w:val="0"/>
        <w:jc w:val="both"/>
      </w:pPr>
    </w:p>
    <w:p w14:paraId="6CD5CEBC" w14:textId="14E9BCDA" w:rsidR="00236077" w:rsidRPr="00E9554C" w:rsidRDefault="00236077" w:rsidP="00E95AFF">
      <w:pPr>
        <w:tabs>
          <w:tab w:val="left" w:pos="0"/>
        </w:tabs>
        <w:jc w:val="both"/>
      </w:pPr>
      <w:r w:rsidRPr="00E9554C">
        <w:t>1.2.1 - Prova de inscrição no Cadastro Nacional de Pessoas Jurídicas (CNPJ);</w:t>
      </w:r>
    </w:p>
    <w:p w14:paraId="6168FF93" w14:textId="77777777" w:rsidR="00236077" w:rsidRPr="00E9554C" w:rsidRDefault="00236077" w:rsidP="00E95AFF">
      <w:pPr>
        <w:tabs>
          <w:tab w:val="left" w:pos="0"/>
        </w:tabs>
        <w:jc w:val="both"/>
      </w:pPr>
    </w:p>
    <w:p w14:paraId="14219F38" w14:textId="45963AD0" w:rsidR="00236077" w:rsidRPr="00E9554C" w:rsidRDefault="00236077" w:rsidP="00E95AFF">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w:t>
      </w:r>
      <w:r w:rsidRPr="00E9554C">
        <w:lastRenderedPageBreak/>
        <w:t xml:space="preserve">União (DAU) por elas administrados, inclusive aqueles relativos à Seguridade Social, nos termos da 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E95AFF">
      <w:pPr>
        <w:tabs>
          <w:tab w:val="left" w:pos="0"/>
        </w:tabs>
        <w:jc w:val="both"/>
      </w:pPr>
    </w:p>
    <w:p w14:paraId="560E1031" w14:textId="77777777" w:rsidR="00236077" w:rsidRPr="00E9554C" w:rsidRDefault="00236077" w:rsidP="00E95AFF">
      <w:pPr>
        <w:tabs>
          <w:tab w:val="left" w:pos="0"/>
        </w:tabs>
        <w:jc w:val="both"/>
      </w:pPr>
      <w:r w:rsidRPr="00E9554C">
        <w:t>1.2.3 - Prova de regularidade com o Fundo de Garantia do Tempo de Serviço (FGTS);</w:t>
      </w:r>
    </w:p>
    <w:p w14:paraId="749009CE" w14:textId="77777777" w:rsidR="00236077" w:rsidRPr="00E9554C" w:rsidRDefault="00236077" w:rsidP="00E95AFF">
      <w:pPr>
        <w:tabs>
          <w:tab w:val="left" w:pos="0"/>
        </w:tabs>
        <w:jc w:val="both"/>
      </w:pPr>
    </w:p>
    <w:p w14:paraId="54D51427" w14:textId="558F113A" w:rsidR="00236077" w:rsidRPr="00E9554C" w:rsidRDefault="00236077" w:rsidP="00E95AFF">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E95AFF">
      <w:pPr>
        <w:tabs>
          <w:tab w:val="left" w:pos="0"/>
        </w:tabs>
        <w:jc w:val="both"/>
      </w:pPr>
    </w:p>
    <w:p w14:paraId="2030B6D7" w14:textId="11F41B5E" w:rsidR="00236077" w:rsidRPr="00E9554C" w:rsidRDefault="008463F5" w:rsidP="00E95AFF">
      <w:pPr>
        <w:tabs>
          <w:tab w:val="left" w:pos="0"/>
        </w:tabs>
        <w:jc w:val="both"/>
      </w:pPr>
      <w:r>
        <w:t>1.2.5</w:t>
      </w:r>
      <w:r w:rsidR="00236077" w:rsidRPr="00E9554C">
        <w:t xml:space="preserve"> - Prova de regularidade para com a Fazenda Estadual do domicílio ou sede do fornecedor, relativa à atividade em cujo exercício contrata ou concorre;</w:t>
      </w:r>
    </w:p>
    <w:p w14:paraId="07E31978" w14:textId="77777777" w:rsidR="00236077" w:rsidRPr="00E9554C" w:rsidRDefault="00236077" w:rsidP="00E95AFF">
      <w:pPr>
        <w:tabs>
          <w:tab w:val="left" w:pos="0"/>
        </w:tabs>
        <w:jc w:val="both"/>
      </w:pPr>
    </w:p>
    <w:p w14:paraId="2E54CF63" w14:textId="6AB4A5FB" w:rsidR="00236077" w:rsidRPr="00E9554C" w:rsidRDefault="00236077" w:rsidP="00E95AFF">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E95AFF">
      <w:pPr>
        <w:tabs>
          <w:tab w:val="left" w:pos="0"/>
        </w:tabs>
        <w:jc w:val="both"/>
      </w:pPr>
    </w:p>
    <w:p w14:paraId="7A1A3E7E" w14:textId="25D14955" w:rsidR="00236077" w:rsidRPr="00E9554C" w:rsidRDefault="008B1408" w:rsidP="00E95AFF">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E95AFF">
      <w:pPr>
        <w:tabs>
          <w:tab w:val="left" w:pos="0"/>
        </w:tabs>
        <w:adjustRightInd w:val="0"/>
        <w:jc w:val="both"/>
      </w:pPr>
    </w:p>
    <w:p w14:paraId="002880E7" w14:textId="6A8A980A" w:rsidR="00B80815" w:rsidRPr="00E9554C" w:rsidRDefault="008B1408" w:rsidP="00E95AFF">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E95AFF">
      <w:pPr>
        <w:tabs>
          <w:tab w:val="left" w:pos="0"/>
        </w:tabs>
        <w:adjustRightInd w:val="0"/>
        <w:jc w:val="both"/>
      </w:pPr>
    </w:p>
    <w:p w14:paraId="328AA830" w14:textId="75E18F18" w:rsidR="00236077" w:rsidRPr="00E9554C" w:rsidRDefault="00B80815" w:rsidP="00E95AFF">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E95AFF">
      <w:pPr>
        <w:adjustRightInd w:val="0"/>
        <w:ind w:left="709"/>
        <w:jc w:val="both"/>
      </w:pPr>
    </w:p>
    <w:p w14:paraId="4E468F37" w14:textId="77777777" w:rsidR="00236077" w:rsidRPr="00E9554C" w:rsidRDefault="00236077" w:rsidP="00E95AFF">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E95AFF">
      <w:pPr>
        <w:tabs>
          <w:tab w:val="left" w:pos="709"/>
        </w:tabs>
        <w:adjustRightInd w:val="0"/>
        <w:ind w:left="709"/>
        <w:jc w:val="both"/>
      </w:pPr>
    </w:p>
    <w:p w14:paraId="5477A696" w14:textId="2C0224A7" w:rsidR="00236077" w:rsidRPr="00E9554C" w:rsidRDefault="00236077" w:rsidP="00E95AFF">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E95AFF">
      <w:pPr>
        <w:tabs>
          <w:tab w:val="left" w:pos="709"/>
        </w:tabs>
        <w:adjustRightInd w:val="0"/>
        <w:ind w:left="709"/>
        <w:jc w:val="both"/>
      </w:pPr>
    </w:p>
    <w:p w14:paraId="36930C4D" w14:textId="77777777" w:rsidR="00236077" w:rsidRPr="00E9554C" w:rsidRDefault="00236077" w:rsidP="00E95AFF">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E95AFF">
      <w:pPr>
        <w:tabs>
          <w:tab w:val="left" w:pos="709"/>
        </w:tabs>
        <w:adjustRightInd w:val="0"/>
        <w:ind w:left="709"/>
        <w:jc w:val="both"/>
      </w:pPr>
    </w:p>
    <w:p w14:paraId="6FA2B961" w14:textId="57956A7E" w:rsidR="00236077" w:rsidRPr="00E9554C" w:rsidRDefault="00236077" w:rsidP="00E95AFF">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E95AFF">
      <w:pPr>
        <w:numPr>
          <w:ilvl w:val="1"/>
          <w:numId w:val="0"/>
        </w:numPr>
        <w:tabs>
          <w:tab w:val="left" w:pos="709"/>
        </w:tabs>
        <w:ind w:left="709"/>
        <w:jc w:val="both"/>
        <w:rPr>
          <w:bCs/>
        </w:rPr>
      </w:pPr>
    </w:p>
    <w:p w14:paraId="56BF158F" w14:textId="77777777" w:rsidR="00236077" w:rsidRPr="00E9554C" w:rsidRDefault="00236077" w:rsidP="00E95AFF">
      <w:pPr>
        <w:numPr>
          <w:ilvl w:val="1"/>
          <w:numId w:val="0"/>
        </w:numPr>
        <w:tabs>
          <w:tab w:val="left" w:pos="709"/>
        </w:tabs>
        <w:ind w:left="709"/>
        <w:jc w:val="both"/>
        <w:rPr>
          <w:bCs/>
        </w:rPr>
      </w:pPr>
      <w:r w:rsidRPr="00E9554C">
        <w:rPr>
          <w:bCs/>
        </w:rPr>
        <w:lastRenderedPageBreak/>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E95AFF">
      <w:pPr>
        <w:tabs>
          <w:tab w:val="left" w:pos="709"/>
        </w:tabs>
        <w:adjustRightInd w:val="0"/>
        <w:ind w:left="709"/>
        <w:jc w:val="both"/>
      </w:pPr>
    </w:p>
    <w:p w14:paraId="6771F663" w14:textId="77777777" w:rsidR="00236077" w:rsidRPr="00E9554C" w:rsidRDefault="00236077" w:rsidP="00E95AFF">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E95AFF">
      <w:pPr>
        <w:tabs>
          <w:tab w:val="left" w:pos="709"/>
        </w:tabs>
        <w:adjustRightInd w:val="0"/>
        <w:jc w:val="both"/>
      </w:pPr>
    </w:p>
    <w:p w14:paraId="29CF3C29" w14:textId="41D29F0E" w:rsidR="0059120C" w:rsidRPr="00E9554C" w:rsidRDefault="008A75B8" w:rsidP="00E95AFF">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E95AFF">
      <w:pPr>
        <w:jc w:val="both"/>
        <w:rPr>
          <w:b/>
          <w:bCs/>
        </w:rPr>
      </w:pPr>
    </w:p>
    <w:p w14:paraId="24444DCD" w14:textId="195E5025" w:rsidR="00B80815" w:rsidRPr="00E9554C" w:rsidRDefault="00B80815" w:rsidP="00E95AFF">
      <w:pPr>
        <w:pStyle w:val="TextosemFormatao"/>
        <w:numPr>
          <w:ilvl w:val="1"/>
          <w:numId w:val="3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95AFF">
      <w:pPr>
        <w:jc w:val="both"/>
      </w:pPr>
    </w:p>
    <w:p w14:paraId="40D229EB" w14:textId="202C79A6" w:rsidR="00EA44C9" w:rsidRPr="00E9554C" w:rsidRDefault="000F2DE5" w:rsidP="00E95AFF">
      <w:pPr>
        <w:jc w:val="both"/>
      </w:pPr>
      <w:r w:rsidRPr="00E9554C">
        <w:t>1.3.1</w:t>
      </w:r>
      <w:r w:rsidR="003E7A6B" w:rsidRPr="00E9554C">
        <w:t xml:space="preserve"> - Certidão negativa de falência expedida pelo distribuidor da sede do fornecedor - </w:t>
      </w:r>
      <w:hyperlink r:id="rId19"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95AFF">
      <w:pPr>
        <w:jc w:val="both"/>
      </w:pPr>
    </w:p>
    <w:p w14:paraId="599EE87F" w14:textId="57231FB9" w:rsidR="00EA44C9" w:rsidRPr="00E9554C" w:rsidRDefault="000F2DE5" w:rsidP="00E95AFF">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95AFF">
      <w:pPr>
        <w:ind w:left="709"/>
        <w:jc w:val="both"/>
      </w:pPr>
    </w:p>
    <w:p w14:paraId="62A73500" w14:textId="7D486D78" w:rsidR="00786DAF" w:rsidRDefault="000F2DE5" w:rsidP="008463F5">
      <w:pPr>
        <w:tabs>
          <w:tab w:val="num" w:pos="709"/>
        </w:tabs>
        <w:ind w:left="709"/>
        <w:jc w:val="both"/>
        <w:rPr>
          <w:b/>
          <w:bCs/>
        </w:rPr>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w:t>
      </w:r>
      <w:r w:rsidR="008463F5">
        <w:t>tar com a Administração Pública.</w:t>
      </w: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3A9855A"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B16E87">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546837DC" w14:textId="77777777" w:rsidR="00103F37" w:rsidRDefault="00103F37"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437A48BC" w14:textId="51AC2202" w:rsidR="005719AE" w:rsidRPr="00C6576C" w:rsidRDefault="005719AE" w:rsidP="00152130">
      <w:pPr>
        <w:pStyle w:val="Ttulo"/>
        <w:spacing w:line="360" w:lineRule="auto"/>
        <w:rPr>
          <w:rFonts w:ascii="Times New Roman" w:hAnsi="Times New Roman" w:cs="Times New Roman"/>
          <w:sz w:val="24"/>
          <w:szCs w:val="24"/>
        </w:rPr>
      </w:pPr>
      <w:r w:rsidRPr="00C6576C">
        <w:rPr>
          <w:rFonts w:ascii="Times New Roman" w:hAnsi="Times New Roman" w:cs="Times New Roman"/>
          <w:sz w:val="24"/>
          <w:szCs w:val="24"/>
        </w:rPr>
        <w:lastRenderedPageBreak/>
        <w:t xml:space="preserve">ANEXO V </w:t>
      </w:r>
    </w:p>
    <w:p w14:paraId="7EF2A656" w14:textId="09F6872B" w:rsidR="00BD7D57" w:rsidRPr="00C6576C" w:rsidRDefault="005719AE" w:rsidP="00152130">
      <w:pPr>
        <w:pStyle w:val="Ttulo"/>
        <w:spacing w:line="360" w:lineRule="auto"/>
        <w:rPr>
          <w:rFonts w:ascii="Times New Roman" w:hAnsi="Times New Roman" w:cs="Times New Roman"/>
          <w:sz w:val="24"/>
          <w:szCs w:val="24"/>
        </w:rPr>
      </w:pPr>
      <w:r w:rsidRPr="00C6576C">
        <w:rPr>
          <w:rFonts w:ascii="Times New Roman" w:hAnsi="Times New Roman" w:cs="Times New Roman"/>
          <w:sz w:val="24"/>
          <w:szCs w:val="24"/>
        </w:rPr>
        <w:t>M</w:t>
      </w:r>
      <w:r w:rsidR="00BD7D57" w:rsidRPr="00C6576C">
        <w:rPr>
          <w:rFonts w:ascii="Times New Roman" w:hAnsi="Times New Roman" w:cs="Times New Roman"/>
          <w:sz w:val="24"/>
          <w:szCs w:val="24"/>
        </w:rPr>
        <w:t>INUTA DE ATA DE REGISTRO DE PREÇOS</w:t>
      </w:r>
    </w:p>
    <w:p w14:paraId="74C2C5BF" w14:textId="0797411D" w:rsidR="00BD7D57" w:rsidRPr="00C6576C" w:rsidRDefault="00BD7D57" w:rsidP="00152130">
      <w:pPr>
        <w:pStyle w:val="PGE-Normal"/>
        <w:spacing w:before="0" w:after="0" w:line="360" w:lineRule="auto"/>
        <w:jc w:val="center"/>
        <w:rPr>
          <w:rFonts w:ascii="Times New Roman" w:hAnsi="Times New Roman" w:cs="Times New Roman"/>
          <w:b/>
          <w:szCs w:val="24"/>
        </w:rPr>
      </w:pPr>
      <w:r w:rsidRPr="00C6576C">
        <w:rPr>
          <w:rFonts w:ascii="Times New Roman" w:hAnsi="Times New Roman" w:cs="Times New Roman"/>
          <w:b/>
          <w:szCs w:val="24"/>
        </w:rPr>
        <w:t xml:space="preserve">ATA DE REGISTRO DE PREÇOS </w:t>
      </w:r>
      <w:r w:rsidR="007B4837" w:rsidRPr="00C6576C">
        <w:rPr>
          <w:rFonts w:ascii="Times New Roman" w:hAnsi="Times New Roman" w:cs="Times New Roman"/>
          <w:b/>
          <w:szCs w:val="24"/>
        </w:rPr>
        <w:t xml:space="preserve">Nº </w:t>
      </w:r>
      <w:r w:rsidR="006448B2" w:rsidRPr="00C6576C">
        <w:rPr>
          <w:rFonts w:ascii="Times New Roman" w:hAnsi="Times New Roman" w:cs="Times New Roman"/>
          <w:b/>
          <w:szCs w:val="24"/>
        </w:rPr>
        <w:t>_</w:t>
      </w:r>
      <w:r w:rsidR="00B342D4" w:rsidRPr="00C6576C">
        <w:rPr>
          <w:rFonts w:ascii="Times New Roman" w:hAnsi="Times New Roman" w:cs="Times New Roman"/>
          <w:b/>
          <w:szCs w:val="24"/>
        </w:rPr>
        <w:t>_/2026</w:t>
      </w:r>
    </w:p>
    <w:p w14:paraId="6F29281F" w14:textId="77777777" w:rsidR="00BD7D57" w:rsidRPr="00C6576C" w:rsidRDefault="00BD7D57" w:rsidP="00BD7D57">
      <w:pPr>
        <w:pStyle w:val="PGE-Normal"/>
        <w:spacing w:before="0" w:after="0"/>
        <w:rPr>
          <w:rFonts w:ascii="Times New Roman" w:hAnsi="Times New Roman" w:cs="Times New Roman"/>
          <w:szCs w:val="24"/>
        </w:rPr>
      </w:pPr>
    </w:p>
    <w:p w14:paraId="18F5114B" w14:textId="6FD19685" w:rsidR="00BD7D57" w:rsidRPr="00C6576C" w:rsidRDefault="00BD7D57" w:rsidP="00BD7D57">
      <w:pPr>
        <w:pStyle w:val="PGE-Normal"/>
        <w:spacing w:before="0" w:after="0"/>
        <w:rPr>
          <w:rFonts w:ascii="Times New Roman" w:hAnsi="Times New Roman" w:cs="Times New Roman"/>
          <w:szCs w:val="24"/>
        </w:rPr>
      </w:pPr>
      <w:r w:rsidRPr="00C6576C">
        <w:rPr>
          <w:rFonts w:ascii="Times New Roman" w:hAnsi="Times New Roman" w:cs="Times New Roman"/>
          <w:szCs w:val="24"/>
        </w:rPr>
        <w:t xml:space="preserve">Pregão Eletrônico </w:t>
      </w:r>
      <w:r w:rsidR="007B4837" w:rsidRPr="00C6576C">
        <w:rPr>
          <w:rFonts w:ascii="Times New Roman" w:hAnsi="Times New Roman" w:cs="Times New Roman"/>
          <w:szCs w:val="24"/>
        </w:rPr>
        <w:t xml:space="preserve">nº </w:t>
      </w:r>
      <w:r w:rsidR="004D329A">
        <w:rPr>
          <w:rFonts w:ascii="Times New Roman" w:hAnsi="Times New Roman" w:cs="Times New Roman"/>
          <w:szCs w:val="24"/>
        </w:rPr>
        <w:t>010/2026</w:t>
      </w:r>
    </w:p>
    <w:p w14:paraId="0CA5309B" w14:textId="132D1E66" w:rsidR="00BD7D57" w:rsidRPr="00C6576C" w:rsidRDefault="00BD7D57" w:rsidP="00BD7D57">
      <w:pPr>
        <w:pStyle w:val="PGE-Normal"/>
        <w:spacing w:before="0" w:after="0"/>
        <w:rPr>
          <w:rFonts w:ascii="Times New Roman" w:hAnsi="Times New Roman" w:cs="Times New Roman"/>
          <w:szCs w:val="24"/>
        </w:rPr>
      </w:pPr>
      <w:r w:rsidRPr="00C6576C">
        <w:rPr>
          <w:rFonts w:ascii="Times New Roman" w:hAnsi="Times New Roman" w:cs="Times New Roman"/>
          <w:szCs w:val="24"/>
        </w:rPr>
        <w:t xml:space="preserve">Processo </w:t>
      </w:r>
      <w:r w:rsidR="007B4837" w:rsidRPr="00C6576C">
        <w:rPr>
          <w:rFonts w:ascii="Times New Roman" w:hAnsi="Times New Roman" w:cs="Times New Roman"/>
          <w:szCs w:val="24"/>
        </w:rPr>
        <w:t xml:space="preserve">nº </w:t>
      </w:r>
      <w:r w:rsidRPr="00C6576C">
        <w:rPr>
          <w:rFonts w:ascii="Times New Roman" w:hAnsi="Times New Roman" w:cs="Times New Roman"/>
          <w:szCs w:val="24"/>
        </w:rPr>
        <w:t>_____/____</w:t>
      </w:r>
    </w:p>
    <w:p w14:paraId="01C1B494" w14:textId="77777777" w:rsidR="00BD7D57" w:rsidRPr="00C6576C" w:rsidRDefault="00BD7D57" w:rsidP="009606D8">
      <w:pPr>
        <w:widowControl w:val="0"/>
        <w:tabs>
          <w:tab w:val="center" w:pos="4779"/>
          <w:tab w:val="right" w:pos="9198"/>
        </w:tabs>
        <w:autoSpaceDE w:val="0"/>
        <w:autoSpaceDN w:val="0"/>
        <w:adjustRightInd w:val="0"/>
        <w:ind w:right="-28" w:firstLine="1418"/>
      </w:pPr>
    </w:p>
    <w:p w14:paraId="7F394B4F" w14:textId="47E0BCDB" w:rsidR="00BD7D57" w:rsidRDefault="00BD7D57" w:rsidP="009606D8">
      <w:pPr>
        <w:widowControl w:val="0"/>
        <w:tabs>
          <w:tab w:val="center" w:pos="4779"/>
          <w:tab w:val="right" w:pos="9198"/>
        </w:tabs>
        <w:autoSpaceDE w:val="0"/>
        <w:autoSpaceDN w:val="0"/>
        <w:adjustRightInd w:val="0"/>
        <w:ind w:right="-28"/>
        <w:jc w:val="both"/>
      </w:pPr>
      <w:r w:rsidRPr="00C6576C">
        <w:t xml:space="preserve">O ESTADO DO ESPÍRITO SANTO, por intermédio da ASSEMBLEIA LEGISLATIVA DO ESTADO DO ESPÍRITO SANTO, inscrita no CNPJ sob o </w:t>
      </w:r>
      <w:r w:rsidR="007B4837" w:rsidRPr="00C6576C">
        <w:t xml:space="preserve">nº </w:t>
      </w:r>
      <w:r w:rsidRPr="00C6576C">
        <w:t xml:space="preserve">36.046.217/0001-80, com sede à Avenida Américo Buaiz, </w:t>
      </w:r>
      <w:r w:rsidR="007B4837" w:rsidRPr="00C6576C">
        <w:t xml:space="preserve">nº </w:t>
      </w:r>
      <w:r w:rsidRPr="00C6576C">
        <w:t xml:space="preserve">205, Palácio Domingos Martins, Enseada do </w:t>
      </w:r>
      <w:proofErr w:type="spellStart"/>
      <w:r w:rsidRPr="00C6576C">
        <w:t>Suá</w:t>
      </w:r>
      <w:proofErr w:type="spellEnd"/>
      <w:r w:rsidRPr="00C6576C">
        <w:t xml:space="preserve">, Vitória/ES, CEP: 29.050-950, representada pelo seu Presidente, Deputado Estadual Alexandre Marcelo Coutinho Santos, </w:t>
      </w:r>
      <w:r w:rsidR="002B36D7" w:rsidRPr="00C6576C">
        <w:t xml:space="preserve">eleito e empossado na Sessão Preparatória para Eleição dos Membros da Mesa Diretora para o </w:t>
      </w:r>
      <w:r w:rsidR="00500421" w:rsidRPr="00C6576C">
        <w:t>Biênio Fevereiro de 2025 a Janeiro de 2027, realizada em 03 de fevereiro de 2025 e publicada no DPL de 06 de fevereiro de 2025</w:t>
      </w:r>
      <w:r w:rsidRPr="00C6576C">
        <w:t xml:space="preserve">, considerando o julgamento da licitação na </w:t>
      </w:r>
      <w:r w:rsidR="009606D8" w:rsidRPr="00C6576C">
        <w:t>modalidade de Pregão Eletrônico</w:t>
      </w:r>
      <w:r w:rsidRPr="00C6576C">
        <w:t xml:space="preserve"> para registro de preços, </w:t>
      </w:r>
      <w:r w:rsidR="006448B2" w:rsidRPr="00C6576C">
        <w:t xml:space="preserve">nº </w:t>
      </w:r>
      <w:r w:rsidR="004D329A">
        <w:t>010/2026</w:t>
      </w:r>
      <w:r w:rsidRPr="00C6576C">
        <w:t xml:space="preserve">, resolve registrar os preços </w:t>
      </w:r>
      <w:proofErr w:type="gramStart"/>
      <w:r w:rsidRPr="00C6576C">
        <w:t>das empresa</w:t>
      </w:r>
      <w:proofErr w:type="gramEnd"/>
      <w:r w:rsidR="00E96DC1" w:rsidRPr="00C6576C">
        <w:t>(</w:t>
      </w:r>
      <w:r w:rsidRPr="00C6576C">
        <w:t>s</w:t>
      </w:r>
      <w:r w:rsidR="00E96DC1" w:rsidRPr="00C6576C">
        <w:t>) indicada(s) e qualificada(s) nesta Ata</w:t>
      </w:r>
      <w:r w:rsidRPr="00C6576C">
        <w:t xml:space="preserve">, atendendo as condições previstas no Instrumento Convocatório e as constantes desta Ata de Registro de Preços, </w:t>
      </w:r>
      <w:r w:rsidR="00E96DC1" w:rsidRPr="00C6576C">
        <w:t>sujeitando-se as partes</w:t>
      </w:r>
      <w:r w:rsidR="00E96DC1">
        <w:t xml:space="preserve">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635FD2AD"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w:t>
      </w:r>
      <w:proofErr w:type="gramStart"/>
      <w:r w:rsidRPr="00AF0DBC">
        <w:rPr>
          <w:rFonts w:eastAsiaTheme="minorEastAsia"/>
          <w:color w:val="000000"/>
        </w:rPr>
        <w:t>A presente</w:t>
      </w:r>
      <w:proofErr w:type="gramEnd"/>
      <w:r w:rsidRPr="00AF0DBC">
        <w:rPr>
          <w:rFonts w:eastAsiaTheme="minorEastAsia"/>
          <w:color w:val="000000"/>
        </w:rPr>
        <w:t xml:space="preserve"> Ata tem por objeto o </w:t>
      </w:r>
      <w:r w:rsidR="00C6576C" w:rsidRPr="00C6576C">
        <w:rPr>
          <w:rFonts w:eastAsiaTheme="minorEastAsia"/>
          <w:color w:val="000000"/>
        </w:rPr>
        <w:t>registro de preços para eventual fornecimento, com entrega parcelada, de materiais de expediente, informática e copa e cozinha</w:t>
      </w:r>
      <w:r w:rsidRPr="00AF0DBC">
        <w:rPr>
          <w:rFonts w:eastAsiaTheme="minorEastAsia"/>
          <w:color w:val="000000"/>
        </w:rPr>
        <w:t xml:space="preserve">, conforme especificado no </w:t>
      </w:r>
      <w:r w:rsidR="00C6576C">
        <w:rPr>
          <w:rFonts w:eastAsiaTheme="minorEastAsia"/>
          <w:color w:val="000000"/>
        </w:rPr>
        <w:t>tópico 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4D329A">
        <w:rPr>
          <w:rFonts w:eastAsiaTheme="minorEastAsia"/>
        </w:rPr>
        <w:t>010/2026</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 xml:space="preserve">2 - DOS PREÇOS, ESPECIFICAÇÕES E </w:t>
      </w:r>
      <w:proofErr w:type="gramStart"/>
      <w:r w:rsidRPr="00AF0DBC">
        <w:rPr>
          <w:b/>
        </w:rPr>
        <w:t>QUANTITATIVOS</w:t>
      </w:r>
      <w:proofErr w:type="gramEnd"/>
    </w:p>
    <w:p w14:paraId="330259B1" w14:textId="77777777" w:rsidR="009606D8" w:rsidRPr="00AF0DBC" w:rsidRDefault="009606D8" w:rsidP="009606D8">
      <w:pPr>
        <w:autoSpaceDE w:val="0"/>
        <w:autoSpaceDN w:val="0"/>
        <w:adjustRightInd w:val="0"/>
        <w:jc w:val="both"/>
        <w:rPr>
          <w:rFonts w:eastAsiaTheme="minorHAnsi"/>
          <w:b/>
        </w:rPr>
      </w:pPr>
    </w:p>
    <w:p w14:paraId="7C37A10E" w14:textId="77777777" w:rsidR="009606D8" w:rsidRPr="00C6576C" w:rsidRDefault="009606D8" w:rsidP="009606D8">
      <w:pPr>
        <w:autoSpaceDE w:val="0"/>
        <w:autoSpaceDN w:val="0"/>
        <w:adjustRightInd w:val="0"/>
        <w:jc w:val="both"/>
        <w:rPr>
          <w:rFonts w:eastAsiaTheme="minorEastAsia"/>
          <w:color w:val="000000"/>
        </w:rPr>
      </w:pPr>
      <w:r w:rsidRPr="00C6576C">
        <w:rPr>
          <w:rFonts w:eastAsiaTheme="minorHAnsi"/>
        </w:rPr>
        <w:t>2.1 -</w:t>
      </w:r>
      <w:r w:rsidRPr="00C6576C">
        <w:rPr>
          <w:rFonts w:eastAsiaTheme="minorHAnsi"/>
          <w:b/>
        </w:rPr>
        <w:t xml:space="preserve"> </w:t>
      </w:r>
      <w:r w:rsidRPr="00C6576C">
        <w:rPr>
          <w:rFonts w:eastAsiaTheme="minorEastAsia"/>
          <w:color w:val="000000"/>
        </w:rPr>
        <w:t xml:space="preserve">O preço registrado, as especificações do objeto, as quantidades mínimas e máximas de cada item, </w:t>
      </w:r>
      <w:proofErr w:type="gramStart"/>
      <w:r w:rsidRPr="00C6576C">
        <w:rPr>
          <w:rFonts w:eastAsiaTheme="minorEastAsia"/>
          <w:color w:val="000000"/>
        </w:rPr>
        <w:t>fornecedor(</w:t>
      </w:r>
      <w:proofErr w:type="gramEnd"/>
      <w:r w:rsidRPr="00C6576C">
        <w:rPr>
          <w:rFonts w:eastAsiaTheme="minorEastAsia"/>
          <w:color w:val="000000"/>
        </w:rPr>
        <w:t xml:space="preserve">es) e as demais condições ofertadas na(s) proposta(s) são as que seguem: </w:t>
      </w:r>
    </w:p>
    <w:p w14:paraId="7D2A9A68" w14:textId="77777777" w:rsidR="009606D8" w:rsidRPr="00C6576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C6576C" w14:paraId="765EE9D9" w14:textId="77777777" w:rsidTr="00F54BC2">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C6576C" w:rsidRDefault="009606D8" w:rsidP="00F54BC2">
            <w:pPr>
              <w:jc w:val="center"/>
              <w:rPr>
                <w:b/>
                <w:iCs/>
                <w:sz w:val="20"/>
                <w:szCs w:val="20"/>
              </w:rPr>
            </w:pPr>
            <w:r w:rsidRPr="00C6576C">
              <w:rPr>
                <w:b/>
                <w:sz w:val="20"/>
                <w:szCs w:val="20"/>
              </w:rPr>
              <w:t xml:space="preserve">FORNECEDOR </w:t>
            </w:r>
            <w:r w:rsidR="0014469E" w:rsidRPr="00C6576C">
              <w:rPr>
                <w:b/>
                <w:iCs/>
                <w:sz w:val="20"/>
                <w:szCs w:val="20"/>
              </w:rPr>
              <w:t>(RAZÃO SOCIAL, CNPJ</w:t>
            </w:r>
            <w:proofErr w:type="gramStart"/>
            <w:r w:rsidRPr="00C6576C">
              <w:rPr>
                <w:b/>
                <w:iCs/>
                <w:sz w:val="20"/>
                <w:szCs w:val="20"/>
              </w:rPr>
              <w:t>)</w:t>
            </w:r>
            <w:proofErr w:type="gramEnd"/>
          </w:p>
        </w:tc>
      </w:tr>
      <w:tr w:rsidR="009606D8" w:rsidRPr="00C6576C" w14:paraId="39AD9A75" w14:textId="77777777" w:rsidTr="00F54BC2">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C6576C" w:rsidRDefault="009606D8" w:rsidP="00F54BC2">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QUANTIDADE</w:t>
            </w:r>
          </w:p>
          <w:p w14:paraId="1AD1820D"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QUANTIDADE</w:t>
            </w:r>
          </w:p>
          <w:p w14:paraId="56360E2E"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VALOR</w:t>
            </w:r>
          </w:p>
          <w:p w14:paraId="6C2BE12A"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VALOR</w:t>
            </w:r>
          </w:p>
          <w:p w14:paraId="0082EC3D"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TOTAL</w:t>
            </w:r>
          </w:p>
        </w:tc>
      </w:tr>
      <w:tr w:rsidR="009606D8" w:rsidRPr="00C6576C" w14:paraId="71DDAD2B" w14:textId="77777777" w:rsidTr="00F54BC2">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C6576C" w:rsidRDefault="009606D8" w:rsidP="00F54BC2">
            <w:pPr>
              <w:widowControl w:val="0"/>
              <w:autoSpaceDE w:val="0"/>
              <w:autoSpaceDN w:val="0"/>
              <w:adjustRightInd w:val="0"/>
              <w:jc w:val="center"/>
              <w:rPr>
                <w:b/>
                <w:sz w:val="20"/>
                <w:szCs w:val="20"/>
              </w:rPr>
            </w:pPr>
            <w:proofErr w:type="gramStart"/>
            <w:r w:rsidRPr="00C6576C">
              <w:rPr>
                <w:b/>
                <w:sz w:val="20"/>
                <w:szCs w:val="20"/>
              </w:rPr>
              <w:t>1</w:t>
            </w:r>
            <w:proofErr w:type="gramEnd"/>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C6576C" w:rsidRDefault="009606D8" w:rsidP="00F54BC2">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C6576C" w:rsidRDefault="009606D8" w:rsidP="00F54BC2">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C6576C" w:rsidRDefault="009606D8"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C6576C" w:rsidRDefault="009606D8" w:rsidP="00F54BC2">
            <w:pPr>
              <w:widowControl w:val="0"/>
              <w:autoSpaceDE w:val="0"/>
              <w:autoSpaceDN w:val="0"/>
              <w:adjustRightInd w:val="0"/>
              <w:jc w:val="both"/>
              <w:rPr>
                <w:sz w:val="20"/>
                <w:szCs w:val="20"/>
              </w:rPr>
            </w:pPr>
          </w:p>
        </w:tc>
      </w:tr>
      <w:tr w:rsidR="009606D8" w:rsidRPr="00C6576C" w14:paraId="26A6D738" w14:textId="77777777" w:rsidTr="00F54BC2">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C6576C" w:rsidRDefault="009606D8" w:rsidP="00F54BC2">
            <w:pPr>
              <w:widowControl w:val="0"/>
              <w:autoSpaceDE w:val="0"/>
              <w:autoSpaceDN w:val="0"/>
              <w:adjustRightInd w:val="0"/>
              <w:jc w:val="center"/>
              <w:rPr>
                <w:b/>
                <w:sz w:val="20"/>
                <w:szCs w:val="20"/>
              </w:rPr>
            </w:pPr>
            <w:proofErr w:type="gramStart"/>
            <w:r w:rsidRPr="00C6576C">
              <w:rPr>
                <w:b/>
                <w:sz w:val="20"/>
                <w:szCs w:val="20"/>
              </w:rPr>
              <w:t>2</w:t>
            </w:r>
            <w:proofErr w:type="gramEnd"/>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C6576C" w:rsidRDefault="009606D8" w:rsidP="00F54BC2">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C6576C" w:rsidRDefault="009606D8" w:rsidP="00F54BC2">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C6576C" w:rsidRDefault="009606D8"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C6576C" w:rsidRDefault="009606D8" w:rsidP="00F54BC2">
            <w:pPr>
              <w:widowControl w:val="0"/>
              <w:autoSpaceDE w:val="0"/>
              <w:autoSpaceDN w:val="0"/>
              <w:adjustRightInd w:val="0"/>
              <w:jc w:val="both"/>
              <w:rPr>
                <w:sz w:val="20"/>
                <w:szCs w:val="20"/>
              </w:rPr>
            </w:pPr>
          </w:p>
        </w:tc>
      </w:tr>
      <w:tr w:rsidR="009606D8" w:rsidRPr="00C6576C" w14:paraId="66A6A5FC" w14:textId="77777777" w:rsidTr="00F54BC2">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C6576C" w:rsidRDefault="009606D8" w:rsidP="00F54BC2">
            <w:pPr>
              <w:widowControl w:val="0"/>
              <w:autoSpaceDE w:val="0"/>
              <w:autoSpaceDN w:val="0"/>
              <w:adjustRightInd w:val="0"/>
              <w:jc w:val="center"/>
              <w:rPr>
                <w:b/>
                <w:sz w:val="20"/>
                <w:szCs w:val="20"/>
              </w:rPr>
            </w:pPr>
            <w:r w:rsidRPr="00C6576C">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C6576C" w:rsidRDefault="009606D8" w:rsidP="00F54BC2">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C6576C" w:rsidRDefault="009606D8" w:rsidP="00F54BC2">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C6576C" w:rsidRDefault="009606D8" w:rsidP="00F54BC2">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C6576C" w:rsidRDefault="009606D8"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C6576C" w:rsidRDefault="009606D8" w:rsidP="00F54BC2">
            <w:pPr>
              <w:widowControl w:val="0"/>
              <w:autoSpaceDE w:val="0"/>
              <w:autoSpaceDN w:val="0"/>
              <w:adjustRightInd w:val="0"/>
              <w:jc w:val="both"/>
              <w:rPr>
                <w:sz w:val="20"/>
                <w:szCs w:val="20"/>
              </w:rPr>
            </w:pPr>
          </w:p>
        </w:tc>
      </w:tr>
    </w:tbl>
    <w:p w14:paraId="223A9F06" w14:textId="77777777" w:rsidR="009606D8" w:rsidRPr="00C6576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C6576C">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proofErr w:type="gramStart"/>
      <w:r w:rsidRPr="00AF0DBC">
        <w:rPr>
          <w:b/>
        </w:rPr>
        <w:t>3 - ÓRGÃO(S)</w:t>
      </w:r>
      <w:proofErr w:type="gramEnd"/>
      <w:r w:rsidRPr="00AF0DBC">
        <w:rPr>
          <w:b/>
        </w:rPr>
        <w:t xml:space="preserve">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3.1 - O órgão gerenciador </w:t>
      </w:r>
      <w:proofErr w:type="gramStart"/>
      <w:r w:rsidRPr="00AF0DBC">
        <w:rPr>
          <w:rFonts w:eastAsiaTheme="minorEastAsia"/>
        </w:rPr>
        <w:t>da presente</w:t>
      </w:r>
      <w:proofErr w:type="gramEnd"/>
      <w:r w:rsidRPr="00AF0DBC">
        <w:rPr>
          <w:rFonts w:eastAsiaTheme="minorEastAsia"/>
        </w:rPr>
        <w:t xml:space="preserv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 xml:space="preserve">5 - DA VALIDADE, FORMALIZAÇÃO DA ATA DE REGISTRO DE PREÇOS E DO CADASTRO DE </w:t>
      </w:r>
      <w:proofErr w:type="gramStart"/>
      <w:r w:rsidRPr="00AF0DBC">
        <w:rPr>
          <w:b/>
        </w:rPr>
        <w:t>RESERVA</w:t>
      </w:r>
      <w:proofErr w:type="gramEnd"/>
    </w:p>
    <w:p w14:paraId="2FB0EE64" w14:textId="77777777" w:rsidR="009606D8" w:rsidRPr="00AF0DBC" w:rsidRDefault="009606D8" w:rsidP="009606D8">
      <w:pPr>
        <w:jc w:val="both"/>
        <w:rPr>
          <w:b/>
        </w:rPr>
      </w:pPr>
    </w:p>
    <w:p w14:paraId="31B62FB2" w14:textId="24AE4FF7" w:rsidR="009606D8" w:rsidRDefault="009606D8" w:rsidP="009606D8">
      <w:pPr>
        <w:autoSpaceDE w:val="0"/>
        <w:autoSpaceDN w:val="0"/>
        <w:adjustRightInd w:val="0"/>
        <w:jc w:val="both"/>
      </w:pPr>
      <w:r w:rsidRPr="00C6576C">
        <w:rPr>
          <w:rFonts w:eastAsiaTheme="minorEastAsia"/>
          <w:iCs/>
        </w:rPr>
        <w:t xml:space="preserve">5.1 - A validade da ata de registro de preços será de 01 (um) ano, contado a partir do primeiro dia útil subsequente à data de divulgação no PNCP, </w:t>
      </w:r>
      <w:r w:rsidRPr="00C6576C">
        <w:t>e poderá ser prorrogado por igual período, desde que com</w:t>
      </w:r>
      <w:r w:rsidR="00C6576C" w:rsidRPr="00C6576C">
        <w:t>provado que o preço é vantajoso</w:t>
      </w:r>
      <w:r w:rsidRPr="00C6576C">
        <w:t>.</w:t>
      </w:r>
    </w:p>
    <w:p w14:paraId="3E1FA8A2" w14:textId="77777777" w:rsidR="005C71AD" w:rsidRDefault="005C71AD" w:rsidP="009606D8">
      <w:pPr>
        <w:autoSpaceDE w:val="0"/>
        <w:autoSpaceDN w:val="0"/>
        <w:adjustRightInd w:val="0"/>
        <w:jc w:val="both"/>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 xml:space="preserve">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AF0DBC">
        <w:rPr>
          <w:rFonts w:eastAsiaTheme="minorEastAsia"/>
        </w:rPr>
        <w:t>1</w:t>
      </w:r>
      <w:proofErr w:type="gramEnd"/>
      <w:r w:rsidRPr="00AF0DBC">
        <w:rPr>
          <w:rFonts w:eastAsiaTheme="minorEastAsia"/>
        </w:rPr>
        <w:t xml:space="preserve">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w:t>
      </w:r>
      <w:r w:rsidRPr="00C6576C">
        <w:rPr>
          <w:rFonts w:eastAsiaTheme="minorEastAsia"/>
        </w:rPr>
        <w:t>homologação da licitação, deverão ser</w:t>
      </w:r>
      <w:r w:rsidRPr="00AF0DBC">
        <w:rPr>
          <w:rFonts w:eastAsiaTheme="minorEastAsia"/>
        </w:rPr>
        <w:t xml:space="preserve">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t xml:space="preserve">5.4.2.2 - dos licitantes ou dos fornecedores que mantiverem sua proposta original. </w:t>
      </w:r>
      <w:bookmarkStart w:id="16" w:name="cadastro_reserva"/>
      <w:bookmarkEnd w:id="16"/>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lastRenderedPageBreak/>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17" w:name="habilitacao_reserva"/>
      <w:bookmarkEnd w:id="17"/>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w:t>
      </w:r>
      <w:proofErr w:type="gramStart"/>
      <w:r w:rsidRPr="00AF0DBC">
        <w:rPr>
          <w:rFonts w:eastAsiaTheme="minorEastAsia"/>
        </w:rPr>
        <w:t>e</w:t>
      </w:r>
      <w:proofErr w:type="gramEnd"/>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w:t>
      </w:r>
      <w:proofErr w:type="gramStart"/>
      <w:r w:rsidRPr="00AF0DBC">
        <w:rPr>
          <w:rFonts w:eastAsiaTheme="minorEastAsia"/>
          <w:color w:val="000000"/>
        </w:rPr>
        <w:t>sob pena</w:t>
      </w:r>
      <w:proofErr w:type="gramEnd"/>
      <w:r w:rsidRPr="00AF0DBC">
        <w:rPr>
          <w:rFonts w:eastAsiaTheme="minorEastAsia"/>
          <w:color w:val="000000"/>
        </w:rPr>
        <w:t xml:space="preserve">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18" w:name="recusa_dos_que_baixaram_preco"/>
      <w:bookmarkEnd w:id="18"/>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5.12 - Na hipótese de nenhum dos licitantes que trata o item 5.4.2.1 aceitar a contratação nos termos do item anterior, </w:t>
      </w:r>
      <w:proofErr w:type="gramStart"/>
      <w:r w:rsidRPr="00AF0DBC">
        <w:rPr>
          <w:rFonts w:eastAsiaTheme="minorEastAsia"/>
        </w:rPr>
        <w:t>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roofErr w:type="gramEnd"/>
      <w:r w:rsidRPr="00AF0DBC">
        <w:rPr>
          <w:rFonts w:eastAsiaTheme="minorEastAsia"/>
        </w:rPr>
        <w:t>:</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lastRenderedPageBreak/>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30F1A78B" w:rsidR="009606D8" w:rsidRPr="006740ED" w:rsidRDefault="009606D8" w:rsidP="009606D8">
      <w:pPr>
        <w:jc w:val="both"/>
      </w:pPr>
      <w:r w:rsidRPr="006740ED">
        <w:t>6.1 - Os pagamentos serão realizados em conformidade com o item “13 - Critérios de Medição e de Pagamento” do Termo de Referência, anexo I do</w:t>
      </w:r>
      <w:r w:rsidRPr="006740ED">
        <w:rPr>
          <w:color w:val="FF0000"/>
        </w:rPr>
        <w:t xml:space="preserve"> </w:t>
      </w:r>
      <w:r w:rsidRPr="006740ED">
        <w:t xml:space="preserve">Edital de Pregão Eletrônico </w:t>
      </w:r>
      <w:r w:rsidR="007B4837" w:rsidRPr="006740ED">
        <w:t xml:space="preserve">nº </w:t>
      </w:r>
      <w:r w:rsidR="004D329A">
        <w:t>010/2026</w:t>
      </w:r>
      <w:r w:rsidRPr="006740ED">
        <w:t>, que é parte integrante desta Ata.</w:t>
      </w:r>
    </w:p>
    <w:p w14:paraId="4A583826" w14:textId="77777777" w:rsidR="009606D8" w:rsidRPr="006740ED" w:rsidRDefault="009606D8" w:rsidP="009606D8">
      <w:pPr>
        <w:jc w:val="both"/>
      </w:pPr>
    </w:p>
    <w:p w14:paraId="356EF28E" w14:textId="77777777" w:rsidR="009606D8" w:rsidRPr="006740ED" w:rsidRDefault="009606D8" w:rsidP="009606D8">
      <w:pPr>
        <w:jc w:val="both"/>
      </w:pPr>
    </w:p>
    <w:p w14:paraId="7C5C08E0" w14:textId="77777777" w:rsidR="009606D8" w:rsidRPr="006740ED" w:rsidRDefault="009606D8" w:rsidP="009606D8">
      <w:pPr>
        <w:jc w:val="both"/>
        <w:rPr>
          <w:b/>
        </w:rPr>
      </w:pPr>
      <w:r w:rsidRPr="006740ED">
        <w:rPr>
          <w:b/>
        </w:rPr>
        <w:t>7 - DA ALTERAÇÃO OU ATUALIZAÇÃO DOS PREÇOS REGISTRADOS</w:t>
      </w:r>
    </w:p>
    <w:p w14:paraId="71CD6AAA" w14:textId="77777777" w:rsidR="009606D8" w:rsidRPr="006740ED" w:rsidRDefault="009606D8" w:rsidP="009606D8">
      <w:pPr>
        <w:tabs>
          <w:tab w:val="left" w:pos="426"/>
        </w:tabs>
        <w:autoSpaceDE w:val="0"/>
        <w:autoSpaceDN w:val="0"/>
        <w:adjustRightInd w:val="0"/>
        <w:jc w:val="both"/>
        <w:rPr>
          <w:rFonts w:eastAsiaTheme="minorEastAsia"/>
          <w:b/>
          <w:i/>
        </w:rPr>
      </w:pPr>
    </w:p>
    <w:p w14:paraId="58C0FBDB" w14:textId="530CC05F" w:rsidR="009606D8" w:rsidRPr="006740ED"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740ED">
        <w:rPr>
          <w:rFonts w:ascii="Times New Roman" w:hAnsi="Times New Roman" w:cs="Times New Roman"/>
          <w:color w:val="auto"/>
          <w:sz w:val="24"/>
          <w:szCs w:val="24"/>
        </w:rPr>
        <w:t xml:space="preserve">7.1 - Os preços inicialmente contratados são fixos e irreajustáveis no prazo de um ano contado da data do orçamento estimado, em </w:t>
      </w:r>
      <w:r w:rsidR="006740ED" w:rsidRPr="006740ED">
        <w:rPr>
          <w:rFonts w:ascii="Times New Roman" w:hAnsi="Times New Roman" w:cs="Times New Roman"/>
          <w:color w:val="auto"/>
          <w:sz w:val="24"/>
          <w:szCs w:val="24"/>
        </w:rPr>
        <w:t>29/04/2026</w:t>
      </w:r>
      <w:r w:rsidRPr="006740ED">
        <w:rPr>
          <w:rFonts w:ascii="Times New Roman" w:hAnsi="Times New Roman" w:cs="Times New Roman"/>
          <w:color w:val="auto"/>
          <w:sz w:val="24"/>
          <w:szCs w:val="24"/>
        </w:rPr>
        <w:t>.</w:t>
      </w:r>
    </w:p>
    <w:p w14:paraId="6A72228F" w14:textId="77777777" w:rsidR="00E95AFF" w:rsidRPr="006740ED"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26C49530" w:rsidR="009606D8" w:rsidRPr="006740ED"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740ED">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6740ED" w:rsidRPr="006740ED">
        <w:rPr>
          <w:rFonts w:ascii="Times New Roman" w:hAnsi="Times New Roman" w:cs="Times New Roman"/>
          <w:color w:val="auto"/>
          <w:sz w:val="24"/>
          <w:szCs w:val="24"/>
        </w:rPr>
        <w:t>IPCA</w:t>
      </w:r>
      <w:r w:rsidRPr="006740ED">
        <w:rPr>
          <w:rFonts w:ascii="Times New Roman" w:hAnsi="Times New Roman" w:cs="Times New Roman"/>
          <w:color w:val="auto"/>
          <w:sz w:val="24"/>
          <w:szCs w:val="24"/>
        </w:rPr>
        <w:t xml:space="preserve"> do período.</w:t>
      </w:r>
    </w:p>
    <w:p w14:paraId="37A4C2E8" w14:textId="77777777" w:rsidR="00E95AFF" w:rsidRPr="006740ED"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6740ED"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740ED">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46D61AE4" w14:textId="77777777" w:rsidR="00E95AFF" w:rsidRPr="006740ED"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6740ED"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740ED">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1ED28A27" w14:textId="77777777" w:rsidR="00E95AFF" w:rsidRPr="006740ED"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6740ED" w:rsidRDefault="009606D8" w:rsidP="00E95AFF">
      <w:pPr>
        <w:pStyle w:val="Nvel3"/>
        <w:spacing w:before="0" w:after="0" w:line="240" w:lineRule="auto"/>
        <w:ind w:left="708"/>
        <w:rPr>
          <w:rFonts w:ascii="Times New Roman" w:hAnsi="Times New Roman" w:cs="Times New Roman"/>
          <w:color w:val="auto"/>
          <w:sz w:val="24"/>
          <w:szCs w:val="24"/>
        </w:rPr>
      </w:pPr>
      <w:r w:rsidRPr="006740ED">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6740ED">
        <w:rPr>
          <w:rFonts w:ascii="Times New Roman" w:hAnsi="Times New Roman" w:cs="Times New Roman"/>
          <w:color w:val="auto"/>
          <w:sz w:val="24"/>
          <w:szCs w:val="24"/>
        </w:rPr>
        <w:t xml:space="preserve">nº </w:t>
      </w:r>
      <w:r w:rsidRPr="006740ED">
        <w:rPr>
          <w:rFonts w:ascii="Times New Roman" w:hAnsi="Times New Roman" w:cs="Times New Roman"/>
          <w:color w:val="auto"/>
          <w:sz w:val="24"/>
          <w:szCs w:val="24"/>
        </w:rPr>
        <w:t>14.133/2021;</w:t>
      </w:r>
    </w:p>
    <w:p w14:paraId="0E0AAE2C" w14:textId="77777777" w:rsidR="00E95AFF" w:rsidRPr="006740ED" w:rsidRDefault="00E95AFF" w:rsidP="00E95AFF">
      <w:pPr>
        <w:pStyle w:val="Nvel3"/>
        <w:spacing w:before="0" w:after="0" w:line="240" w:lineRule="auto"/>
        <w:ind w:left="708"/>
        <w:rPr>
          <w:rFonts w:ascii="Times New Roman" w:hAnsi="Times New Roman" w:cs="Times New Roman"/>
          <w:color w:val="auto"/>
          <w:sz w:val="24"/>
          <w:szCs w:val="24"/>
        </w:rPr>
      </w:pPr>
    </w:p>
    <w:p w14:paraId="02470C6B" w14:textId="77777777" w:rsidR="009606D8" w:rsidRPr="006740ED" w:rsidRDefault="009606D8" w:rsidP="00E95AFF">
      <w:pPr>
        <w:pStyle w:val="Nvel3"/>
        <w:spacing w:before="0" w:after="0" w:line="240" w:lineRule="auto"/>
        <w:ind w:left="708"/>
        <w:rPr>
          <w:rFonts w:ascii="Times New Roman" w:hAnsi="Times New Roman" w:cs="Times New Roman"/>
          <w:color w:val="auto"/>
          <w:sz w:val="24"/>
          <w:szCs w:val="24"/>
        </w:rPr>
      </w:pPr>
      <w:r w:rsidRPr="006740ED">
        <w:rPr>
          <w:rFonts w:ascii="Times New Roman" w:hAnsi="Times New Roman" w:cs="Times New Roman"/>
          <w:color w:val="auto"/>
          <w:sz w:val="24"/>
          <w:szCs w:val="24"/>
        </w:rPr>
        <w:t>7.4.2 - Em caso de criação, alteração ou ex</w:t>
      </w:r>
      <w:r w:rsidRPr="006740ED">
        <w:rPr>
          <w:rFonts w:ascii="Times New Roman" w:eastAsia="Calibri" w:hAnsi="Times New Roman" w:cs="Times New Roman"/>
          <w:color w:val="auto"/>
          <w:sz w:val="24"/>
          <w:szCs w:val="24"/>
        </w:rPr>
        <w:t>ti</w:t>
      </w:r>
      <w:r w:rsidRPr="006740ED">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097199AA" w14:textId="77777777" w:rsidR="00E95AFF" w:rsidRPr="006740ED" w:rsidRDefault="00E95AFF" w:rsidP="00E95AFF">
      <w:pPr>
        <w:pStyle w:val="Nvel3"/>
        <w:spacing w:before="0" w:after="0" w:line="240" w:lineRule="auto"/>
        <w:ind w:left="708"/>
        <w:rPr>
          <w:rFonts w:ascii="Times New Roman" w:hAnsi="Times New Roman" w:cs="Times New Roman"/>
          <w:color w:val="auto"/>
          <w:sz w:val="24"/>
          <w:szCs w:val="24"/>
        </w:rPr>
      </w:pPr>
    </w:p>
    <w:p w14:paraId="7AB40709" w14:textId="33BF8C01" w:rsidR="009606D8" w:rsidRPr="006740ED" w:rsidRDefault="009606D8" w:rsidP="00E95AFF">
      <w:pPr>
        <w:pStyle w:val="Nvel3"/>
        <w:spacing w:before="0" w:after="0" w:line="240" w:lineRule="auto"/>
        <w:ind w:left="708"/>
        <w:rPr>
          <w:rFonts w:ascii="Times New Roman" w:hAnsi="Times New Roman" w:cs="Times New Roman"/>
          <w:color w:val="auto"/>
          <w:sz w:val="24"/>
          <w:szCs w:val="24"/>
        </w:rPr>
      </w:pPr>
      <w:r w:rsidRPr="006740ED">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6740ED">
        <w:rPr>
          <w:rFonts w:ascii="Times New Roman" w:hAnsi="Times New Roman" w:cs="Times New Roman"/>
          <w:color w:val="auto"/>
          <w:sz w:val="24"/>
          <w:szCs w:val="24"/>
        </w:rPr>
        <w:t xml:space="preserve">nº </w:t>
      </w:r>
      <w:r w:rsidRPr="006740ED">
        <w:rPr>
          <w:rFonts w:ascii="Times New Roman" w:hAnsi="Times New Roman" w:cs="Times New Roman"/>
          <w:color w:val="auto"/>
          <w:sz w:val="24"/>
          <w:szCs w:val="24"/>
        </w:rPr>
        <w:t>14.</w:t>
      </w:r>
      <w:r w:rsidR="00B31D64" w:rsidRPr="006740ED">
        <w:rPr>
          <w:rFonts w:ascii="Times New Roman" w:hAnsi="Times New Roman" w:cs="Times New Roman"/>
          <w:color w:val="auto"/>
          <w:sz w:val="24"/>
          <w:szCs w:val="24"/>
        </w:rPr>
        <w:t>133/2021</w:t>
      </w:r>
      <w:r w:rsidRPr="006740ED">
        <w:rPr>
          <w:rFonts w:ascii="Times New Roman" w:hAnsi="Times New Roman" w:cs="Times New Roman"/>
          <w:color w:val="auto"/>
          <w:sz w:val="24"/>
          <w:szCs w:val="24"/>
        </w:rPr>
        <w:t>.</w:t>
      </w:r>
    </w:p>
    <w:p w14:paraId="4AC883B5" w14:textId="77777777" w:rsidR="00E95AFF" w:rsidRPr="006740ED" w:rsidRDefault="00E95AFF" w:rsidP="00E95AFF">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6740ED" w:rsidRDefault="009606D8" w:rsidP="00E95AFF">
      <w:pPr>
        <w:pStyle w:val="Nvel3"/>
        <w:spacing w:before="0" w:after="0" w:line="240" w:lineRule="auto"/>
        <w:ind w:left="708"/>
        <w:rPr>
          <w:rFonts w:ascii="Times New Roman" w:hAnsi="Times New Roman" w:cs="Times New Roman"/>
          <w:color w:val="auto"/>
          <w:sz w:val="24"/>
          <w:szCs w:val="24"/>
        </w:rPr>
      </w:pPr>
      <w:r w:rsidRPr="006740ED">
        <w:rPr>
          <w:rFonts w:ascii="Times New Roman" w:hAnsi="Times New Roman" w:cs="Times New Roman"/>
          <w:color w:val="auto"/>
          <w:sz w:val="24"/>
          <w:szCs w:val="24"/>
        </w:rPr>
        <w:t>7.4.3.1 - No caso do reajustamento, deverá ser respeitada a contagem da anualidade e os índices previstos para a contratação;</w:t>
      </w:r>
    </w:p>
    <w:p w14:paraId="6620B93D" w14:textId="77777777" w:rsidR="00E95AFF" w:rsidRPr="006740ED" w:rsidRDefault="00E95AFF" w:rsidP="00E95AFF">
      <w:pPr>
        <w:pStyle w:val="Nvel3"/>
        <w:spacing w:before="0" w:after="0" w:line="240" w:lineRule="auto"/>
        <w:ind w:left="708"/>
        <w:rPr>
          <w:rFonts w:ascii="Times New Roman" w:hAnsi="Times New Roman" w:cs="Times New Roman"/>
          <w:color w:val="auto"/>
          <w:sz w:val="24"/>
          <w:szCs w:val="24"/>
        </w:rPr>
      </w:pPr>
    </w:p>
    <w:p w14:paraId="0912EA04" w14:textId="77777777" w:rsidR="009606D8" w:rsidRPr="00BD7D57" w:rsidRDefault="009606D8" w:rsidP="00E95AFF">
      <w:pPr>
        <w:pStyle w:val="Nvel3"/>
        <w:spacing w:before="0" w:after="0" w:line="240" w:lineRule="auto"/>
        <w:ind w:left="708"/>
        <w:rPr>
          <w:rFonts w:ascii="Times New Roman" w:hAnsi="Times New Roman" w:cs="Times New Roman"/>
          <w:color w:val="auto"/>
          <w:sz w:val="24"/>
          <w:szCs w:val="24"/>
        </w:rPr>
      </w:pPr>
      <w:r w:rsidRPr="006740ED">
        <w:rPr>
          <w:rFonts w:ascii="Times New Roman" w:hAnsi="Times New Roman" w:cs="Times New Roman"/>
          <w:color w:val="auto"/>
          <w:sz w:val="24"/>
          <w:szCs w:val="24"/>
        </w:rPr>
        <w:t>7.4.3.2 - No caso da repactuação, poderá ser a pedido do interessado, conforme critérios definidos para a contratação.</w:t>
      </w:r>
    </w:p>
    <w:p w14:paraId="35A856CC" w14:textId="77777777" w:rsidR="009606D8" w:rsidRPr="00AF0DBC" w:rsidRDefault="009606D8" w:rsidP="009606D8">
      <w:pPr>
        <w:ind w:left="708"/>
        <w:jc w:val="both"/>
        <w:rPr>
          <w:rFonts w:eastAsiaTheme="minorEastAsia"/>
        </w:rPr>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8.1 - Na hipótese de o preço registrado tornar-se superior ao preço praticado no mercado por motivo superveniente, </w:t>
      </w:r>
      <w:proofErr w:type="gramStart"/>
      <w:r w:rsidRPr="00AF0DBC">
        <w:rPr>
          <w:rFonts w:eastAsiaTheme="minorEastAsia"/>
        </w:rPr>
        <w:t>a Ales</w:t>
      </w:r>
      <w:proofErr w:type="gramEnd"/>
      <w:r w:rsidRPr="00AF0DBC">
        <w:rPr>
          <w:rFonts w:eastAsiaTheme="minorEastAsia"/>
        </w:rPr>
        <w:t xml:space="preserve">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 xml:space="preserve">8.1.2 - Na hipótese prevista no item anterior, </w:t>
      </w:r>
      <w:proofErr w:type="gramStart"/>
      <w:r w:rsidRPr="00AF0DBC">
        <w:rPr>
          <w:rFonts w:eastAsiaTheme="minorEastAsia"/>
        </w:rPr>
        <w:t>a Ales</w:t>
      </w:r>
      <w:proofErr w:type="gramEnd"/>
      <w:r w:rsidRPr="00AF0DBC">
        <w:rPr>
          <w:rFonts w:eastAsiaTheme="minorEastAsia"/>
        </w:rPr>
        <w:t xml:space="preserve">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19" w:name="reducao_preco_mercado_negociacao_frustra"/>
      <w:bookmarkEnd w:id="19"/>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w:t>
      </w:r>
      <w:proofErr w:type="gramStart"/>
      <w:r w:rsidRPr="00AF0DBC">
        <w:rPr>
          <w:rFonts w:eastAsiaTheme="minorEastAsia"/>
        </w:rPr>
        <w:t>sob pena</w:t>
      </w:r>
      <w:proofErr w:type="gramEnd"/>
      <w:r w:rsidRPr="00AF0DBC">
        <w:rPr>
          <w:rFonts w:eastAsiaTheme="minorEastAsia"/>
        </w:rPr>
        <w:t xml:space="preserve">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 xml:space="preserve">8.2.3 - Na hipótese de cancelamento do registro do fornecedor, nos termos do disposto no item 8.2.2, a Ales convocará os fornecedores do cadastro de reserva, na ordem de classificação, para verificar se </w:t>
      </w:r>
      <w:proofErr w:type="gramStart"/>
      <w:r w:rsidRPr="00AF0DBC">
        <w:rPr>
          <w:rFonts w:eastAsiaTheme="minorEastAsia"/>
        </w:rPr>
        <w:t>aceitam</w:t>
      </w:r>
      <w:proofErr w:type="gramEnd"/>
      <w:r w:rsidRPr="00AF0DBC">
        <w:rPr>
          <w:rFonts w:eastAsiaTheme="minorEastAsia"/>
        </w:rPr>
        <w:t xml:space="preserve">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 xml:space="preserve">8.2.5 - Na hipótese de comprovação do disposto nos itens 8.2 e 8.2.1, </w:t>
      </w:r>
      <w:proofErr w:type="gramStart"/>
      <w:r w:rsidRPr="00AF0DBC">
        <w:rPr>
          <w:rFonts w:eastAsiaTheme="minorEastAsia"/>
        </w:rPr>
        <w:t>a Ales</w:t>
      </w:r>
      <w:proofErr w:type="gramEnd"/>
      <w:r w:rsidRPr="00AF0DBC">
        <w:rPr>
          <w:rFonts w:eastAsiaTheme="minorEastAsia"/>
        </w:rPr>
        <w:t>,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0" w:name="cancelamento"/>
      <w:bookmarkEnd w:id="20"/>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1" w:name="cancelamento_do_fornecedor"/>
      <w:bookmarkEnd w:id="21"/>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lastRenderedPageBreak/>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 xml:space="preserve">9.4 - Na hipótese de cancelamento do registro do fornecedor, </w:t>
      </w:r>
      <w:proofErr w:type="gramStart"/>
      <w:r w:rsidRPr="00AF0DBC">
        <w:t>a Ales</w:t>
      </w:r>
      <w:proofErr w:type="gramEnd"/>
      <w:r w:rsidRPr="00AF0DBC">
        <w:t xml:space="preserve">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6DBF6331" w14:textId="77777777" w:rsidR="009606D8" w:rsidRPr="00AF0DBC" w:rsidRDefault="009606D8" w:rsidP="009606D8">
      <w:pPr>
        <w:jc w:val="both"/>
        <w:rPr>
          <w:b/>
        </w:rPr>
      </w:pPr>
      <w:r w:rsidRPr="00AF0DBC">
        <w:rPr>
          <w:b/>
        </w:rPr>
        <w:lastRenderedPageBreak/>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7ADAEE6B" w:rsidR="009606D8" w:rsidRPr="00AF0DBC" w:rsidRDefault="009606D8" w:rsidP="009606D8">
      <w:pPr>
        <w:jc w:val="both"/>
      </w:pPr>
      <w:r w:rsidRPr="00AF0DBC">
        <w:t>Vitória,</w:t>
      </w:r>
      <w:r w:rsidR="00502493">
        <w:t xml:space="preserve"> __ de __________ </w:t>
      </w:r>
      <w:proofErr w:type="spellStart"/>
      <w:r w:rsidR="00502493">
        <w:t>de</w:t>
      </w:r>
      <w:proofErr w:type="spellEnd"/>
      <w:r w:rsidR="00502493">
        <w:t xml:space="preserve"> ___</w:t>
      </w:r>
      <w:r w:rsidR="004D329A">
        <w:t>___ 2026</w:t>
      </w:r>
      <w:bookmarkStart w:id="22" w:name="_GoBack"/>
      <w:bookmarkEnd w:id="22"/>
      <w:r w:rsidRPr="00AF0DBC">
        <w:t>.</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E95AFF">
        <w:trPr>
          <w:jc w:val="center"/>
        </w:trPr>
        <w:tc>
          <w:tcPr>
            <w:tcW w:w="4672" w:type="dxa"/>
            <w:hideMark/>
          </w:tcPr>
          <w:p w14:paraId="552A143F"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Nome do Órgão Gerenciador</w:t>
            </w:r>
          </w:p>
          <w:p w14:paraId="5058DD75" w14:textId="483E4E71" w:rsidR="009606D8" w:rsidRPr="00AF0DBC" w:rsidRDefault="009606D8" w:rsidP="00E95AFF">
            <w:pPr>
              <w:jc w:val="center"/>
              <w:rPr>
                <w:rFonts w:ascii="Times New Roman" w:hAnsi="Times New Roman" w:cs="Times New Roman"/>
              </w:rPr>
            </w:pPr>
            <w:r w:rsidRPr="00AF0DBC">
              <w:rPr>
                <w:rFonts w:ascii="Times New Roman" w:hAnsi="Times New Roman" w:cs="Times New Roman"/>
              </w:rPr>
              <w:t>Representante (nome completo)</w:t>
            </w:r>
          </w:p>
        </w:tc>
        <w:tc>
          <w:tcPr>
            <w:tcW w:w="4672" w:type="dxa"/>
            <w:hideMark/>
          </w:tcPr>
          <w:p w14:paraId="7C34C437"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Nome da Contratada</w:t>
            </w:r>
          </w:p>
          <w:p w14:paraId="09971762" w14:textId="19541168" w:rsidR="009606D8" w:rsidRPr="00AF0DBC" w:rsidRDefault="009606D8" w:rsidP="00E95AFF">
            <w:pPr>
              <w:jc w:val="center"/>
              <w:rPr>
                <w:rFonts w:ascii="Times New Roman" w:hAnsi="Times New Roman" w:cs="Times New Roman"/>
              </w:rPr>
            </w:pPr>
            <w:r w:rsidRPr="00AF0DBC">
              <w:rPr>
                <w:rFonts w:ascii="Times New Roman" w:hAnsi="Times New Roman" w:cs="Times New Roman"/>
              </w:rPr>
              <w:t>Representante (nome completo)</w:t>
            </w: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76610D"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rsidRPr="0076610D">
        <w:t xml:space="preserve">preços iguais ao adjudicatário </w:t>
      </w:r>
      <w:r w:rsidR="00BD7D57" w:rsidRPr="0076610D">
        <w:t>(conforme item 5.4.2.1):</w:t>
      </w:r>
    </w:p>
    <w:p w14:paraId="0879B3DD" w14:textId="77777777" w:rsidR="00BD7D57" w:rsidRPr="0076610D" w:rsidRDefault="00BD7D57" w:rsidP="00BD7D57">
      <w:pPr>
        <w:pStyle w:val="PargrafodaLista"/>
        <w:widowControl w:val="0"/>
        <w:adjustRightInd w:val="0"/>
        <w:spacing w:line="360" w:lineRule="auto"/>
        <w:ind w:left="0" w:right="-30"/>
      </w:pPr>
    </w:p>
    <w:p w14:paraId="3FF5CCD9" w14:textId="761611E9" w:rsidR="00BD7D57" w:rsidRPr="0076610D" w:rsidRDefault="00BD7D57" w:rsidP="00BD7D57">
      <w:pPr>
        <w:pStyle w:val="PargrafodaLista"/>
        <w:widowControl w:val="0"/>
        <w:adjustRightInd w:val="0"/>
        <w:spacing w:line="360" w:lineRule="auto"/>
        <w:ind w:left="0" w:right="-30"/>
      </w:pPr>
      <w:r w:rsidRPr="0076610D">
        <w:t xml:space="preserve">2º Colocado: </w:t>
      </w:r>
    </w:p>
    <w:p w14:paraId="53C07713" w14:textId="47BA136D" w:rsidR="00BD7D57" w:rsidRPr="0076610D" w:rsidRDefault="00BD7D57" w:rsidP="00BD7D57">
      <w:pPr>
        <w:pStyle w:val="PargrafodaLista"/>
        <w:widowControl w:val="0"/>
        <w:adjustRightInd w:val="0"/>
        <w:spacing w:line="360" w:lineRule="auto"/>
        <w:ind w:left="0" w:right="-30"/>
      </w:pPr>
      <w:r w:rsidRPr="0076610D">
        <w:t xml:space="preserve">3º Colocado: </w:t>
      </w:r>
    </w:p>
    <w:p w14:paraId="19A4F05E" w14:textId="283913B5" w:rsidR="00BD7D57" w:rsidRPr="0076610D" w:rsidRDefault="00BD7D57" w:rsidP="00BD7D57">
      <w:pPr>
        <w:pStyle w:val="PargrafodaLista"/>
        <w:widowControl w:val="0"/>
        <w:adjustRightInd w:val="0"/>
        <w:spacing w:line="360" w:lineRule="auto"/>
        <w:ind w:left="0" w:right="-30"/>
        <w:rPr>
          <w:color w:val="FF0000"/>
        </w:rPr>
      </w:pPr>
      <w:r w:rsidRPr="0076610D">
        <w:t>4º Colocado:</w:t>
      </w:r>
      <w:r w:rsidRPr="0076610D">
        <w:rPr>
          <w:color w:val="FF0000"/>
        </w:rPr>
        <w:t xml:space="preserve"> </w:t>
      </w:r>
    </w:p>
    <w:p w14:paraId="67A5FF2B" w14:textId="77777777" w:rsidR="00BD7D57" w:rsidRPr="0076610D" w:rsidRDefault="00BD7D57" w:rsidP="00BD7D57">
      <w:pPr>
        <w:pStyle w:val="PargrafodaLista"/>
        <w:widowControl w:val="0"/>
        <w:adjustRightInd w:val="0"/>
        <w:spacing w:line="360" w:lineRule="auto"/>
        <w:ind w:left="0" w:right="-30"/>
        <w:rPr>
          <w:color w:val="auto"/>
        </w:rPr>
      </w:pPr>
      <w:r w:rsidRPr="0076610D">
        <w:t>...</w:t>
      </w:r>
    </w:p>
    <w:p w14:paraId="663AF73A" w14:textId="77777777" w:rsidR="00BD7D57" w:rsidRPr="0076610D" w:rsidRDefault="00BD7D57" w:rsidP="00BD7D57">
      <w:pPr>
        <w:pStyle w:val="PargrafodaLista"/>
        <w:widowControl w:val="0"/>
        <w:adjustRightInd w:val="0"/>
        <w:spacing w:line="360" w:lineRule="auto"/>
        <w:ind w:left="0" w:right="-30"/>
        <w:rPr>
          <w:color w:val="FF0000"/>
        </w:rPr>
      </w:pPr>
    </w:p>
    <w:p w14:paraId="7F2B4768" w14:textId="77777777" w:rsidR="00BD7D57" w:rsidRPr="0076610D" w:rsidRDefault="00BD7D57" w:rsidP="00BD7D57">
      <w:pPr>
        <w:pStyle w:val="PargrafodaLista"/>
        <w:widowControl w:val="0"/>
        <w:adjustRightInd w:val="0"/>
        <w:spacing w:line="360" w:lineRule="auto"/>
        <w:ind w:left="0" w:right="-30"/>
        <w:rPr>
          <w:color w:val="FF0000"/>
        </w:rPr>
      </w:pPr>
    </w:p>
    <w:p w14:paraId="3A5F4ABB" w14:textId="62A0AAB3" w:rsidR="00BD7D57" w:rsidRPr="0076610D" w:rsidRDefault="008D0819" w:rsidP="008D0819">
      <w:pPr>
        <w:pStyle w:val="PargrafodaLista"/>
        <w:widowControl w:val="0"/>
        <w:adjustRightInd w:val="0"/>
        <w:spacing w:line="360" w:lineRule="auto"/>
        <w:ind w:left="0" w:right="-30"/>
        <w:jc w:val="both"/>
        <w:rPr>
          <w:color w:val="auto"/>
        </w:rPr>
      </w:pPr>
      <w:r w:rsidRPr="0076610D">
        <w:t>2.</w:t>
      </w:r>
      <w:r w:rsidR="00BD7D57" w:rsidRPr="0076610D">
        <w:t xml:space="preserve"> </w:t>
      </w:r>
      <w:r w:rsidRPr="0076610D">
        <w:t>Seguindo a ordem de classificação, segue r</w:t>
      </w:r>
      <w:r w:rsidR="00BD7D57" w:rsidRPr="0076610D">
        <w:t>elação de fornecedores que mantiveram sua proposta original</w:t>
      </w:r>
      <w:r w:rsidRPr="0076610D">
        <w:t xml:space="preserve"> </w:t>
      </w:r>
      <w:r w:rsidR="00BD7D57" w:rsidRPr="0076610D">
        <w:t>(conforme item 5.4.2.2):</w:t>
      </w:r>
    </w:p>
    <w:p w14:paraId="74C2BBC7" w14:textId="77777777" w:rsidR="00BD7D57" w:rsidRPr="0076610D" w:rsidRDefault="00BD7D57" w:rsidP="00BD7D57">
      <w:pPr>
        <w:pStyle w:val="PargrafodaLista"/>
        <w:widowControl w:val="0"/>
        <w:adjustRightInd w:val="0"/>
        <w:spacing w:line="360" w:lineRule="auto"/>
        <w:ind w:left="0" w:right="-30"/>
      </w:pPr>
    </w:p>
    <w:p w14:paraId="6DAAA4F2" w14:textId="47687316" w:rsidR="00BD7D57" w:rsidRPr="0076610D" w:rsidRDefault="00BD7D57" w:rsidP="00BD7D57">
      <w:pPr>
        <w:pStyle w:val="PargrafodaLista"/>
        <w:widowControl w:val="0"/>
        <w:adjustRightInd w:val="0"/>
        <w:spacing w:line="360" w:lineRule="auto"/>
        <w:ind w:left="0" w:right="-30"/>
      </w:pPr>
      <w:r w:rsidRPr="0076610D">
        <w:t xml:space="preserve">5º Colocado: </w:t>
      </w:r>
    </w:p>
    <w:p w14:paraId="4686C83B" w14:textId="0D13F96C" w:rsidR="00BD7D57" w:rsidRPr="0076610D" w:rsidRDefault="00BD7D57" w:rsidP="00BD7D57">
      <w:pPr>
        <w:pStyle w:val="PargrafodaLista"/>
        <w:widowControl w:val="0"/>
        <w:adjustRightInd w:val="0"/>
        <w:spacing w:line="360" w:lineRule="auto"/>
        <w:ind w:left="0" w:right="-30"/>
      </w:pPr>
      <w:r w:rsidRPr="0076610D">
        <w:t xml:space="preserve">6º Colocado: </w:t>
      </w:r>
    </w:p>
    <w:p w14:paraId="3BBC6410" w14:textId="0A733EBF" w:rsidR="00BD7D57" w:rsidRPr="00BD7D57" w:rsidRDefault="00BD7D57" w:rsidP="00BD7D57">
      <w:pPr>
        <w:pStyle w:val="PargrafodaLista"/>
        <w:widowControl w:val="0"/>
        <w:adjustRightInd w:val="0"/>
        <w:spacing w:line="360" w:lineRule="auto"/>
        <w:ind w:left="0" w:right="-30"/>
        <w:rPr>
          <w:color w:val="FF0000"/>
        </w:rPr>
      </w:pPr>
      <w:r w:rsidRPr="0076610D">
        <w:t>7º Colocado:</w:t>
      </w:r>
      <w:r w:rsidRPr="00BD7D57">
        <w:rPr>
          <w:color w:val="FF0000"/>
        </w:rPr>
        <w:t xml:space="preserve"> </w:t>
      </w:r>
    </w:p>
    <w:p w14:paraId="4557917B" w14:textId="77777777" w:rsidR="00BD7D57" w:rsidRDefault="00BD7D57" w:rsidP="00BD7D57">
      <w:pPr>
        <w:pStyle w:val="PargrafodaLista"/>
        <w:widowControl w:val="0"/>
        <w:adjustRightInd w:val="0"/>
        <w:spacing w:line="360" w:lineRule="auto"/>
        <w:ind w:left="0" w:right="-30"/>
        <w:rPr>
          <w:rFonts w:cs="Arial"/>
        </w:rPr>
      </w:pPr>
      <w:r>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17C070B6" w14:textId="288FB196" w:rsidR="00BA77C3" w:rsidRPr="0076610D" w:rsidRDefault="00BA77C3" w:rsidP="003C58F5">
      <w:pPr>
        <w:pStyle w:val="SubttulodoAnexo"/>
        <w:tabs>
          <w:tab w:val="left" w:pos="142"/>
          <w:tab w:val="left" w:pos="567"/>
        </w:tabs>
        <w:spacing w:before="0" w:after="0" w:line="360" w:lineRule="auto"/>
        <w:ind w:left="0"/>
      </w:pPr>
      <w:proofErr w:type="gramStart"/>
      <w:r w:rsidRPr="0076610D">
        <w:lastRenderedPageBreak/>
        <w:t>ANEXO V</w:t>
      </w:r>
      <w:r w:rsidR="0076610D" w:rsidRPr="0076610D">
        <w:t>I</w:t>
      </w:r>
      <w:proofErr w:type="gramEnd"/>
    </w:p>
    <w:p w14:paraId="7763E07E" w14:textId="72DE53F6" w:rsidR="002A5411" w:rsidRPr="0076610D" w:rsidRDefault="002A5411" w:rsidP="002A5411">
      <w:pPr>
        <w:pStyle w:val="SubttulodoAnexo"/>
        <w:tabs>
          <w:tab w:val="left" w:pos="142"/>
          <w:tab w:val="left" w:pos="567"/>
        </w:tabs>
        <w:spacing w:before="0" w:after="0" w:line="360" w:lineRule="auto"/>
        <w:ind w:left="0"/>
      </w:pPr>
      <w:r w:rsidRPr="0076610D">
        <w:t xml:space="preserve">MINUTA DA </w:t>
      </w:r>
      <w:r w:rsidR="0076610D" w:rsidRPr="0076610D">
        <w:t>ORDEM DE FORNECIMENTO</w:t>
      </w:r>
    </w:p>
    <w:p w14:paraId="4DA843EC" w14:textId="77777777" w:rsidR="002A5411" w:rsidRPr="0076610D" w:rsidRDefault="002A5411" w:rsidP="002A5411">
      <w:pPr>
        <w:pStyle w:val="SubttulodoAnexo"/>
        <w:tabs>
          <w:tab w:val="left" w:pos="142"/>
          <w:tab w:val="left" w:pos="567"/>
        </w:tabs>
        <w:spacing w:before="0" w:after="0"/>
        <w:ind w:left="0"/>
      </w:pPr>
    </w:p>
    <w:p w14:paraId="4B42A234" w14:textId="6EBAFF4B" w:rsidR="002A5411" w:rsidRPr="0076610D" w:rsidRDefault="0076610D" w:rsidP="002A5411">
      <w:pPr>
        <w:pStyle w:val="SubttulodoAnexo"/>
        <w:tabs>
          <w:tab w:val="left" w:pos="142"/>
          <w:tab w:val="left" w:pos="567"/>
        </w:tabs>
        <w:spacing w:before="0" w:after="0"/>
        <w:ind w:left="0"/>
      </w:pPr>
      <w:r w:rsidRPr="0076610D">
        <w:t>ORDEM DE FORNECIMENTO</w:t>
      </w:r>
      <w:r w:rsidR="002A5411" w:rsidRPr="0076610D">
        <w:t xml:space="preserve"> </w:t>
      </w:r>
      <w:r w:rsidR="007B4837" w:rsidRPr="0076610D">
        <w:t xml:space="preserve">Nº </w:t>
      </w:r>
      <w:r w:rsidR="002A5411" w:rsidRPr="0076610D">
        <w:t>____/____.</w:t>
      </w:r>
    </w:p>
    <w:p w14:paraId="56558D31" w14:textId="77777777" w:rsidR="002A5411" w:rsidRPr="0076610D" w:rsidRDefault="002A5411" w:rsidP="002A5411">
      <w:pPr>
        <w:pStyle w:val="SubttulodoAnexo"/>
        <w:tabs>
          <w:tab w:val="left" w:pos="142"/>
          <w:tab w:val="left" w:pos="567"/>
        </w:tabs>
        <w:spacing w:before="0" w:after="0"/>
        <w:ind w:left="0"/>
      </w:pPr>
    </w:p>
    <w:p w14:paraId="2B1664A6" w14:textId="77777777" w:rsidR="002A5411" w:rsidRPr="0076610D" w:rsidRDefault="002A5411" w:rsidP="002A5411">
      <w:pPr>
        <w:pStyle w:val="SubttulodoAnexo"/>
        <w:tabs>
          <w:tab w:val="left" w:pos="142"/>
          <w:tab w:val="left" w:pos="567"/>
        </w:tabs>
        <w:spacing w:before="0" w:after="0"/>
        <w:ind w:left="0"/>
      </w:pPr>
    </w:p>
    <w:p w14:paraId="151FF199" w14:textId="63CC99F3" w:rsidR="002A5411" w:rsidRPr="0076610D" w:rsidRDefault="002A5411" w:rsidP="002A5411">
      <w:pPr>
        <w:pStyle w:val="SubttulodoAnexo"/>
        <w:tabs>
          <w:tab w:val="left" w:pos="142"/>
          <w:tab w:val="left" w:pos="567"/>
        </w:tabs>
        <w:spacing w:before="0" w:after="0"/>
        <w:ind w:left="0"/>
        <w:jc w:val="both"/>
      </w:pPr>
      <w:r w:rsidRPr="0076610D">
        <w:t xml:space="preserve">Ref.: PREGÃO ELETRÔNICO </w:t>
      </w:r>
      <w:r w:rsidR="007B4837" w:rsidRPr="0076610D">
        <w:t xml:space="preserve">Nº </w:t>
      </w:r>
      <w:r w:rsidR="004D329A">
        <w:t>010/2026</w:t>
      </w:r>
      <w:r w:rsidRPr="0076610D">
        <w:t xml:space="preserve"> – </w:t>
      </w:r>
      <w:r w:rsidR="0076610D" w:rsidRPr="0076610D">
        <w:rPr>
          <w:sz w:val="22"/>
          <w:szCs w:val="22"/>
        </w:rPr>
        <w:t>REGISTRO DE PREÇOS PARA EVENTUAL FORNECIMENTO, COM ENTREGA PARCELADA, DE MATERIAIS DE EXPEDIENTE, INFORMÁTICA E COPA E COZINHA.</w:t>
      </w:r>
    </w:p>
    <w:p w14:paraId="05844464" w14:textId="77777777" w:rsidR="002A5411" w:rsidRPr="0076610D" w:rsidRDefault="002A5411" w:rsidP="002A5411">
      <w:pPr>
        <w:pStyle w:val="SubttulodoAnexo"/>
        <w:tabs>
          <w:tab w:val="left" w:pos="142"/>
          <w:tab w:val="left" w:pos="567"/>
        </w:tabs>
        <w:spacing w:before="0" w:after="0"/>
        <w:ind w:left="0"/>
      </w:pPr>
    </w:p>
    <w:p w14:paraId="3E406095" w14:textId="77777777" w:rsidR="002A5411" w:rsidRPr="0076610D" w:rsidRDefault="002A5411" w:rsidP="002A5411">
      <w:pPr>
        <w:jc w:val="both"/>
        <w:rPr>
          <w:bCs/>
          <w:snapToGrid w:val="0"/>
        </w:rPr>
      </w:pPr>
      <w:r w:rsidRPr="0076610D">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E259B0"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795823ED" w14:textId="456741F9" w:rsidR="00D56D97" w:rsidRDefault="002A5411" w:rsidP="007A1800">
            <w:pPr>
              <w:rPr>
                <w:b/>
                <w:bCs/>
                <w:snapToGrid w:val="0"/>
              </w:rPr>
            </w:pPr>
            <w:r w:rsidRPr="0076610D">
              <w:rPr>
                <w:b/>
                <w:bCs/>
                <w:snapToGrid w:val="0"/>
              </w:rPr>
              <w:t>Empresa:</w:t>
            </w:r>
          </w:p>
          <w:p w14:paraId="46C60D12" w14:textId="77777777" w:rsidR="00D56D97" w:rsidRPr="003C58F5" w:rsidRDefault="00D56D97" w:rsidP="007A1800">
            <w:pPr>
              <w:rPr>
                <w:b/>
                <w:bCs/>
                <w:snapToGrid w:val="0"/>
              </w:rPr>
            </w:pPr>
          </w:p>
        </w:tc>
      </w:tr>
    </w:tbl>
    <w:p w14:paraId="3860A5E8" w14:textId="77777777" w:rsidR="002A5411" w:rsidRPr="00E259B0" w:rsidRDefault="002A5411" w:rsidP="002A5411">
      <w:pPr>
        <w:pStyle w:val="TOMADA"/>
        <w:tabs>
          <w:tab w:val="left" w:pos="2175"/>
        </w:tabs>
        <w:ind w:left="0"/>
        <w:rPr>
          <w:rFonts w:ascii="Times New Roman" w:hAnsi="Times New Roman" w:cs="Times New Roman"/>
          <w:b/>
          <w:snapToGrid w:val="0"/>
          <w:sz w:val="24"/>
          <w:szCs w:val="24"/>
          <w:lang w:val="pt-BR"/>
        </w:rPr>
      </w:pPr>
      <w:r>
        <w:rPr>
          <w:rFonts w:ascii="Times New Roman" w:hAnsi="Times New Roman" w:cs="Times New Roman"/>
          <w:b/>
          <w:snapToGrid w:val="0"/>
          <w:sz w:val="24"/>
          <w:szCs w:val="24"/>
          <w:lang w:val="pt-BR"/>
        </w:rPr>
        <w:tab/>
      </w:r>
      <w:r>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E259B0"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3C58F5" w:rsidRDefault="002A5411" w:rsidP="007A1800">
            <w:pPr>
              <w:jc w:val="both"/>
              <w:rPr>
                <w:b/>
                <w:bCs/>
                <w:snapToGrid w:val="0"/>
              </w:rPr>
            </w:pPr>
            <w:r w:rsidRPr="003C58F5">
              <w:rPr>
                <w:b/>
                <w:bCs/>
                <w:snapToGrid w:val="0"/>
              </w:rPr>
              <w:t>Endereço:</w:t>
            </w:r>
          </w:p>
          <w:p w14:paraId="431A65BD" w14:textId="77777777" w:rsidR="002A5411" w:rsidRPr="00E259B0" w:rsidRDefault="002A5411" w:rsidP="007A1800">
            <w:pPr>
              <w:jc w:val="both"/>
              <w:rPr>
                <w:bCs/>
                <w:snapToGrid w:val="0"/>
              </w:rPr>
            </w:pPr>
          </w:p>
        </w:tc>
      </w:tr>
    </w:tbl>
    <w:p w14:paraId="1D65C37C" w14:textId="77777777" w:rsidR="002A5411" w:rsidRPr="00E259B0"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E259B0"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3C58F5" w:rsidRDefault="002A5411" w:rsidP="007A1800">
            <w:pPr>
              <w:tabs>
                <w:tab w:val="left" w:pos="4536"/>
                <w:tab w:val="right" w:pos="9356"/>
              </w:tabs>
              <w:jc w:val="both"/>
              <w:rPr>
                <w:b/>
                <w:bCs/>
                <w:snapToGrid w:val="0"/>
              </w:rPr>
            </w:pPr>
            <w:r w:rsidRPr="003C58F5">
              <w:rPr>
                <w:b/>
                <w:bCs/>
                <w:snapToGrid w:val="0"/>
              </w:rPr>
              <w:t>CNPJ:</w:t>
            </w:r>
          </w:p>
          <w:p w14:paraId="4E8C5805" w14:textId="77777777" w:rsidR="002A5411" w:rsidRPr="00E259B0"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46549E" w:rsidRDefault="002A5411" w:rsidP="007A1800">
            <w:pPr>
              <w:tabs>
                <w:tab w:val="left" w:pos="4536"/>
                <w:tab w:val="right" w:pos="9356"/>
              </w:tabs>
              <w:jc w:val="both"/>
              <w:rPr>
                <w:b/>
                <w:bCs/>
                <w:snapToGrid w:val="0"/>
              </w:rPr>
            </w:pPr>
            <w:r w:rsidRPr="0046549E">
              <w:rPr>
                <w:b/>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46549E" w:rsidRDefault="002A5411" w:rsidP="007A1800">
            <w:pPr>
              <w:tabs>
                <w:tab w:val="left" w:pos="4536"/>
                <w:tab w:val="right" w:pos="9356"/>
              </w:tabs>
              <w:jc w:val="both"/>
              <w:rPr>
                <w:b/>
                <w:bCs/>
                <w:snapToGrid w:val="0"/>
              </w:rPr>
            </w:pPr>
            <w:r w:rsidRPr="0046549E">
              <w:rPr>
                <w:b/>
                <w:bCs/>
                <w:snapToGrid w:val="0"/>
              </w:rPr>
              <w:t xml:space="preserve">E-mail:                                    </w:t>
            </w:r>
          </w:p>
        </w:tc>
      </w:tr>
    </w:tbl>
    <w:p w14:paraId="05955145" w14:textId="77777777" w:rsidR="002A5411" w:rsidRPr="00E259B0" w:rsidRDefault="002A5411" w:rsidP="002A5411">
      <w:pPr>
        <w:pStyle w:val="Corpodetexto"/>
        <w:jc w:val="both"/>
        <w:rPr>
          <w:rFonts w:ascii="Times New Roman" w:hAnsi="Times New Roman" w:cs="Times New Roman"/>
          <w:bCs/>
          <w:smallCaps/>
          <w:snapToGrid w:val="0"/>
          <w:sz w:val="24"/>
          <w:szCs w:val="24"/>
        </w:rPr>
      </w:pPr>
    </w:p>
    <w:p w14:paraId="4C5B64CF" w14:textId="5D6E5123" w:rsidR="002A5411" w:rsidRPr="00E259B0" w:rsidRDefault="0076610D" w:rsidP="0076610D">
      <w:pPr>
        <w:pStyle w:val="Corpodetexto"/>
        <w:jc w:val="both"/>
        <w:rPr>
          <w:rFonts w:ascii="Times New Roman" w:hAnsi="Times New Roman" w:cs="Times New Roman"/>
          <w:bCs/>
          <w:smallCaps/>
          <w:snapToGrid w:val="0"/>
          <w:color w:val="auto"/>
          <w:sz w:val="24"/>
          <w:szCs w:val="24"/>
        </w:rPr>
      </w:pPr>
      <w:r w:rsidRPr="0076610D">
        <w:rPr>
          <w:rFonts w:ascii="Times New Roman" w:hAnsi="Times New Roman" w:cs="Times New Roman"/>
          <w:bCs/>
          <w:snapToGrid w:val="0"/>
          <w:color w:val="auto"/>
          <w:sz w:val="24"/>
          <w:szCs w:val="24"/>
        </w:rPr>
        <w:t>Autorizamos a aquisição de materiais de expediente, informática e copa e cozinha para atender</w:t>
      </w:r>
      <w:r>
        <w:rPr>
          <w:rFonts w:ascii="Times New Roman" w:hAnsi="Times New Roman" w:cs="Times New Roman"/>
          <w:bCs/>
          <w:snapToGrid w:val="0"/>
          <w:color w:val="auto"/>
          <w:sz w:val="24"/>
          <w:szCs w:val="24"/>
        </w:rPr>
        <w:t xml:space="preserve"> </w:t>
      </w:r>
      <w:r w:rsidRPr="0076610D">
        <w:rPr>
          <w:rFonts w:ascii="Times New Roman" w:hAnsi="Times New Roman" w:cs="Times New Roman"/>
          <w:bCs/>
          <w:snapToGrid w:val="0"/>
          <w:color w:val="auto"/>
          <w:sz w:val="24"/>
          <w:szCs w:val="24"/>
        </w:rPr>
        <w:t xml:space="preserve">as demandas da Assembleia Legislativa do Estado do Espírito Santo - ALES </w:t>
      </w:r>
      <w:r>
        <w:rPr>
          <w:rFonts w:ascii="Times New Roman" w:hAnsi="Times New Roman" w:cs="Times New Roman"/>
          <w:bCs/>
          <w:snapToGrid w:val="0"/>
          <w:color w:val="auto"/>
          <w:sz w:val="24"/>
          <w:szCs w:val="24"/>
        </w:rPr>
        <w:t>–</w:t>
      </w:r>
      <w:r w:rsidRPr="0076610D">
        <w:rPr>
          <w:rFonts w:ascii="Times New Roman" w:hAnsi="Times New Roman" w:cs="Times New Roman"/>
          <w:bCs/>
          <w:snapToGrid w:val="0"/>
          <w:color w:val="auto"/>
          <w:sz w:val="24"/>
          <w:szCs w:val="24"/>
        </w:rPr>
        <w:t xml:space="preserve"> Pregão</w:t>
      </w:r>
      <w:r>
        <w:rPr>
          <w:rFonts w:ascii="Times New Roman" w:hAnsi="Times New Roman" w:cs="Times New Roman"/>
          <w:bCs/>
          <w:snapToGrid w:val="0"/>
          <w:color w:val="auto"/>
          <w:sz w:val="24"/>
          <w:szCs w:val="24"/>
        </w:rPr>
        <w:t xml:space="preserve"> nº </w:t>
      </w:r>
      <w:r w:rsidR="004D329A">
        <w:rPr>
          <w:rFonts w:ascii="Times New Roman" w:hAnsi="Times New Roman" w:cs="Times New Roman"/>
          <w:bCs/>
          <w:snapToGrid w:val="0"/>
          <w:color w:val="auto"/>
          <w:sz w:val="24"/>
          <w:szCs w:val="24"/>
        </w:rPr>
        <w:t>010/2026</w:t>
      </w:r>
      <w:r>
        <w:rPr>
          <w:rFonts w:ascii="Times New Roman" w:hAnsi="Times New Roman" w:cs="Times New Roman"/>
          <w:bCs/>
          <w:snapToGrid w:val="0"/>
          <w:color w:val="auto"/>
          <w:sz w:val="24"/>
          <w:szCs w:val="24"/>
        </w:rPr>
        <w:t xml:space="preserve"> acima referenciado, </w:t>
      </w:r>
      <w:r w:rsidRPr="0076610D">
        <w:rPr>
          <w:rFonts w:ascii="Times New Roman" w:hAnsi="Times New Roman" w:cs="Times New Roman"/>
          <w:bCs/>
          <w:snapToGrid w:val="0"/>
          <w:color w:val="auto"/>
          <w:sz w:val="24"/>
          <w:szCs w:val="24"/>
        </w:rPr>
        <w:t>e à sua proposta no Processo n° 26187/2025.</w:t>
      </w:r>
    </w:p>
    <w:p w14:paraId="6937417F" w14:textId="77777777" w:rsidR="002A5411" w:rsidRPr="00E259B0" w:rsidRDefault="002A5411" w:rsidP="002A5411">
      <w:pPr>
        <w:jc w:val="both"/>
        <w:rPr>
          <w:bCs/>
          <w:snapToGrid w:val="0"/>
        </w:rPr>
      </w:pPr>
    </w:p>
    <w:p w14:paraId="07D89F59" w14:textId="77777777" w:rsidR="002A5411" w:rsidRPr="00E259B0" w:rsidRDefault="002A5411" w:rsidP="002A5411">
      <w:pPr>
        <w:jc w:val="both"/>
        <w:rPr>
          <w:bCs/>
          <w:snapToGrid w:val="0"/>
        </w:rPr>
      </w:pPr>
    </w:p>
    <w:p w14:paraId="1C65D6A0" w14:textId="77777777" w:rsidR="002A5411" w:rsidRPr="00E259B0" w:rsidRDefault="002A5411" w:rsidP="002A5411">
      <w:pPr>
        <w:jc w:val="both"/>
        <w:rPr>
          <w:b/>
          <w:bCs/>
          <w:snapToGrid w:val="0"/>
        </w:rPr>
      </w:pPr>
      <w:r w:rsidRPr="00E259B0">
        <w:rPr>
          <w:b/>
          <w:bCs/>
          <w:snapToGrid w:val="0"/>
        </w:rPr>
        <w:t>1 – DO OBJETO</w:t>
      </w:r>
    </w:p>
    <w:p w14:paraId="09E781EF" w14:textId="77777777" w:rsidR="002A5411" w:rsidRDefault="002A5411" w:rsidP="002A5411">
      <w:pPr>
        <w:jc w:val="both"/>
        <w:rPr>
          <w:b/>
          <w:bCs/>
          <w:snapToGrid w:val="0"/>
        </w:rPr>
      </w:pPr>
    </w:p>
    <w:p w14:paraId="11705E15" w14:textId="77777777" w:rsidR="002A5411" w:rsidRPr="00262B2F" w:rsidRDefault="002A5411" w:rsidP="002A5411">
      <w:pPr>
        <w:jc w:val="both"/>
        <w:rPr>
          <w:b/>
          <w:bCs/>
          <w:snapToGrid w:val="0"/>
        </w:rPr>
      </w:pPr>
      <w:r>
        <w:rPr>
          <w:b/>
          <w:snapToGrid w:val="0"/>
        </w:rPr>
        <w:t xml:space="preserve"> </w:t>
      </w:r>
      <w:r w:rsidRPr="00E259B0">
        <w:rPr>
          <w:b/>
          <w:snapToGrid w:val="0"/>
        </w:rPr>
        <w:t xml:space="preserve">Quantidade/Unidade                   </w:t>
      </w:r>
      <w:r>
        <w:rPr>
          <w:b/>
          <w:snapToGrid w:val="0"/>
        </w:rPr>
        <w:t xml:space="preserve">          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259B0"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259B0"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259B0"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259B0" w:rsidRDefault="002A5411" w:rsidP="007A1800">
            <w:pPr>
              <w:jc w:val="both"/>
              <w:rPr>
                <w:bCs/>
                <w:snapToGrid w:val="0"/>
              </w:rPr>
            </w:pPr>
          </w:p>
        </w:tc>
      </w:tr>
    </w:tbl>
    <w:p w14:paraId="10035851" w14:textId="77777777" w:rsidR="002A5411"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259B0"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259B0" w:rsidRDefault="002A5411" w:rsidP="002A5411">
      <w:pPr>
        <w:jc w:val="both"/>
        <w:rPr>
          <w:b/>
          <w:bCs/>
          <w:snapToGrid w:val="0"/>
        </w:rPr>
      </w:pPr>
      <w:r w:rsidRPr="00E259B0">
        <w:rPr>
          <w:b/>
          <w:bCs/>
          <w:snapToGrid w:val="0"/>
        </w:rPr>
        <w:t>2 - DA DOTAÇÃO ORÇAMENTÁRIA</w:t>
      </w:r>
    </w:p>
    <w:p w14:paraId="3541BE96" w14:textId="77777777" w:rsidR="002A5411" w:rsidRPr="00E259B0" w:rsidRDefault="002A5411" w:rsidP="002A5411">
      <w:pPr>
        <w:ind w:hanging="851"/>
        <w:jc w:val="both"/>
        <w:rPr>
          <w:b/>
          <w:bCs/>
          <w:snapToGrid w:val="0"/>
        </w:rPr>
      </w:pPr>
    </w:p>
    <w:p w14:paraId="363946C7" w14:textId="2A4DB6B8" w:rsidR="002A5411" w:rsidRPr="00E259B0" w:rsidRDefault="0076610D" w:rsidP="0076610D">
      <w:pPr>
        <w:pStyle w:val="NmerosPrincipais"/>
        <w:numPr>
          <w:ilvl w:val="1"/>
          <w:numId w:val="0"/>
        </w:numPr>
        <w:rPr>
          <w:b/>
          <w:bCs/>
          <w:snapToGrid w:val="0"/>
        </w:rPr>
      </w:pPr>
      <w:r w:rsidRPr="0076610D">
        <w:rPr>
          <w:snapToGrid w:val="0"/>
        </w:rPr>
        <w:t>2.1 - Dotação Orçamentária: as despesas decorrentes desta ordem de fornecimento correrão à conta da</w:t>
      </w:r>
      <w:r>
        <w:rPr>
          <w:snapToGrid w:val="0"/>
        </w:rPr>
        <w:t xml:space="preserve"> </w:t>
      </w:r>
      <w:r w:rsidRPr="0076610D">
        <w:rPr>
          <w:snapToGrid w:val="0"/>
        </w:rPr>
        <w:t>Atividade: 2001 e natureza de despesa 33.90.30 – Material de consumo, para exercício de 2026.</w:t>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228475DA" w14:textId="5CC66939" w:rsidR="002A5411" w:rsidRDefault="0076610D" w:rsidP="0076610D">
      <w:pPr>
        <w:jc w:val="both"/>
        <w:rPr>
          <w:spacing w:val="-6"/>
        </w:rPr>
      </w:pPr>
      <w:r w:rsidRPr="0076610D">
        <w:rPr>
          <w:snapToGrid w:val="0"/>
        </w:rPr>
        <w:t>3.1 – As condições gerais de execução do objeto, tais como os prazos para entrega e recebimento, as</w:t>
      </w:r>
      <w:r>
        <w:rPr>
          <w:snapToGrid w:val="0"/>
        </w:rPr>
        <w:t xml:space="preserve"> </w:t>
      </w:r>
      <w:r w:rsidRPr="0076610D">
        <w:rPr>
          <w:snapToGrid w:val="0"/>
        </w:rPr>
        <w:t>obrigações da Administração e do fornecedor registrado, penalidades e demais condições do ajuste,</w:t>
      </w:r>
      <w:r>
        <w:rPr>
          <w:snapToGrid w:val="0"/>
        </w:rPr>
        <w:t xml:space="preserve"> </w:t>
      </w:r>
      <w:r w:rsidRPr="0076610D">
        <w:rPr>
          <w:snapToGrid w:val="0"/>
        </w:rPr>
        <w:t>encontram-se definidos no Termo de Referência n° 66/2025 Anexo I do Edital</w:t>
      </w:r>
      <w:r>
        <w:rPr>
          <w:snapToGrid w:val="0"/>
        </w:rPr>
        <w:t xml:space="preserve"> de Pregão Eletrônico nº </w:t>
      </w:r>
      <w:r w:rsidR="004D329A">
        <w:rPr>
          <w:snapToGrid w:val="0"/>
        </w:rPr>
        <w:t>010/2026</w:t>
      </w:r>
      <w:r>
        <w:rPr>
          <w:snapToGrid w:val="0"/>
        </w:rPr>
        <w:t>.</w:t>
      </w:r>
    </w:p>
    <w:p w14:paraId="6AC203EF" w14:textId="77777777" w:rsidR="002A5411" w:rsidRDefault="002A5411" w:rsidP="002A5411">
      <w:pPr>
        <w:jc w:val="both"/>
        <w:rPr>
          <w:spacing w:val="-6"/>
        </w:rPr>
      </w:pPr>
    </w:p>
    <w:p w14:paraId="301DC63C" w14:textId="77777777" w:rsidR="002A5411" w:rsidRDefault="002A5411" w:rsidP="002A5411">
      <w:pPr>
        <w:jc w:val="both"/>
        <w:rPr>
          <w:spacing w:val="-6"/>
        </w:rPr>
      </w:pPr>
    </w:p>
    <w:p w14:paraId="014AC08C" w14:textId="40343D47" w:rsidR="002A5411" w:rsidRDefault="0076610D" w:rsidP="002A5411">
      <w:pPr>
        <w:pStyle w:val="NmerosPrincipais"/>
        <w:numPr>
          <w:ilvl w:val="1"/>
          <w:numId w:val="0"/>
        </w:numPr>
        <w:spacing w:before="0" w:after="0"/>
        <w:rPr>
          <w:b/>
          <w:snapToGrid w:val="0"/>
        </w:rPr>
      </w:pPr>
      <w:r>
        <w:rPr>
          <w:b/>
          <w:snapToGrid w:val="0"/>
        </w:rPr>
        <w:t>4</w:t>
      </w:r>
      <w:r w:rsidR="002A5411"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77777777" w:rsidR="002A5411" w:rsidRPr="00E259B0" w:rsidRDefault="002A5411" w:rsidP="002A5411">
      <w:pPr>
        <w:pStyle w:val="NmerosPrincipais"/>
        <w:numPr>
          <w:ilvl w:val="1"/>
          <w:numId w:val="0"/>
        </w:numPr>
        <w:spacing w:before="0" w:after="0"/>
        <w:rPr>
          <w:b/>
          <w:bCs/>
          <w:snapToGrid w:val="0"/>
        </w:rPr>
      </w:pPr>
      <w:r>
        <w:rPr>
          <w:snapToGrid w:val="0"/>
        </w:rPr>
        <w:t>5</w:t>
      </w:r>
      <w:r w:rsidRPr="00E259B0">
        <w:rPr>
          <w:snapToGrid w:val="0"/>
        </w:rPr>
        <w:t xml:space="preserve">.1 - </w:t>
      </w:r>
      <w:r>
        <w:rPr>
          <w:snapToGrid w:val="0"/>
        </w:rPr>
        <w:t>As demais condições</w:t>
      </w:r>
      <w:r w:rsidRPr="00E259B0">
        <w:rPr>
          <w:snapToGrid w:val="0"/>
        </w:rPr>
        <w:t xml:space="preserve"> obedecerão ao disposto </w:t>
      </w:r>
      <w:r>
        <w:rPr>
          <w:snapToGrid w:val="0"/>
        </w:rPr>
        <w:t>no instrumento convocatório</w:t>
      </w:r>
      <w:r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50C444CA" w14:textId="77777777" w:rsidR="002A5411" w:rsidRPr="00E259B0" w:rsidRDefault="002A5411" w:rsidP="002A5411">
      <w:pPr>
        <w:ind w:hanging="851"/>
        <w:jc w:val="both"/>
        <w:rPr>
          <w:snapToGrid w:val="0"/>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3B69E09E" w14:textId="77777777" w:rsidR="002A5411" w:rsidRPr="00E259B0"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387FCFE1" w14:textId="77777777" w:rsidR="002A5411" w:rsidRPr="005D6C69"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A431CD">
      <w:headerReference w:type="default" r:id="rId20"/>
      <w:footerReference w:type="default" r:id="rId21"/>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2D983" w14:textId="77777777" w:rsidR="00A431CD" w:rsidRDefault="00A431CD">
      <w:r>
        <w:separator/>
      </w:r>
    </w:p>
  </w:endnote>
  <w:endnote w:type="continuationSeparator" w:id="0">
    <w:p w14:paraId="2D571549" w14:textId="77777777" w:rsidR="00A431CD" w:rsidRDefault="00A4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A431CD" w:rsidRDefault="00A431CD" w:rsidP="00C330AB">
    <w:pPr>
      <w:pStyle w:val="TextosemFormatao"/>
      <w:jc w:val="center"/>
      <w:rPr>
        <w:rFonts w:ascii="Times New Roman" w:hAnsi="Times New Roman" w:cs="Times New Roman"/>
        <w:bCs/>
      </w:rPr>
    </w:pPr>
  </w:p>
  <w:p w14:paraId="07857D9C" w14:textId="24929EF1" w:rsidR="00A431CD" w:rsidRPr="00E82788" w:rsidRDefault="00A431CD"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w:t>
    </w:r>
    <w:proofErr w:type="spellStart"/>
    <w:r w:rsidRPr="00E82788">
      <w:rPr>
        <w:rFonts w:ascii="Times New Roman" w:hAnsi="Times New Roman" w:cs="Times New Roman"/>
        <w:bCs/>
      </w:rPr>
      <w:t>Suá</w:t>
    </w:r>
    <w:proofErr w:type="spellEnd"/>
    <w:r w:rsidRPr="00E82788">
      <w:rPr>
        <w:rFonts w:ascii="Times New Roman" w:hAnsi="Times New Roman" w:cs="Times New Roman"/>
        <w:bCs/>
      </w:rPr>
      <w:t xml:space="preserve">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A431CD" w:rsidRPr="00E82788" w:rsidRDefault="00A431CD"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B574" w14:textId="77777777" w:rsidR="00A431CD" w:rsidRDefault="00A431CD">
      <w:r>
        <w:separator/>
      </w:r>
    </w:p>
  </w:footnote>
  <w:footnote w:type="continuationSeparator" w:id="0">
    <w:p w14:paraId="2A929646" w14:textId="77777777" w:rsidR="00A431CD" w:rsidRDefault="00A43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A431CD" w:rsidRDefault="00A431CD">
    <w:pPr>
      <w:pStyle w:val="Cabealho"/>
      <w:framePr w:wrap="auto" w:vAnchor="text" w:hAnchor="margin" w:xAlign="right" w:y="1"/>
      <w:rPr>
        <w:rStyle w:val="Nmerodepgina"/>
      </w:rPr>
    </w:pPr>
  </w:p>
  <w:p w14:paraId="7681C1AD" w14:textId="4813834D" w:rsidR="00A431CD" w:rsidRDefault="00A431CD"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3A142946" w:rsidR="00A431CD" w:rsidRDefault="00A431CD"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A431CD" w:rsidRDefault="00A431CD" w:rsidP="000B4FB5">
    <w:pPr>
      <w:jc w:val="center"/>
      <w:rPr>
        <w:b/>
        <w:sz w:val="20"/>
        <w:szCs w:val="30"/>
      </w:rPr>
    </w:pPr>
  </w:p>
  <w:p w14:paraId="3F2EA60D" w14:textId="77777777" w:rsidR="00A431CD" w:rsidRPr="00952017" w:rsidRDefault="00A431CD"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8D366F"/>
    <w:multiLevelType w:val="multilevel"/>
    <w:tmpl w:val="1F2084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0A7F3E"/>
    <w:multiLevelType w:val="hybridMultilevel"/>
    <w:tmpl w:val="F8A4732A"/>
    <w:lvl w:ilvl="0" w:tplc="B5784CC0">
      <w:start w:val="1"/>
      <w:numFmt w:val="decimal"/>
      <w:lvlText w:val="%1)"/>
      <w:lvlJc w:val="left"/>
      <w:pPr>
        <w:ind w:left="786" w:hanging="360"/>
      </w:pPr>
      <w:rPr>
        <w:rFonts w:hint="default"/>
        <w:b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522EA3"/>
    <w:multiLevelType w:val="hybridMultilevel"/>
    <w:tmpl w:val="1C541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E944F6"/>
    <w:multiLevelType w:val="hybridMultilevel"/>
    <w:tmpl w:val="9E20C952"/>
    <w:lvl w:ilvl="0" w:tplc="D694A966">
      <w:numFmt w:val="bullet"/>
      <w:lvlText w:val=""/>
      <w:lvlJc w:val="left"/>
      <w:pPr>
        <w:ind w:left="222" w:hanging="428"/>
      </w:pPr>
      <w:rPr>
        <w:rFonts w:ascii="Wingdings" w:eastAsia="Wingdings" w:hAnsi="Wingdings" w:cs="Wingdings" w:hint="default"/>
        <w:w w:val="100"/>
        <w:sz w:val="24"/>
        <w:szCs w:val="24"/>
        <w:lang w:val="pt-PT" w:eastAsia="en-US" w:bidi="ar-SA"/>
      </w:rPr>
    </w:lvl>
    <w:lvl w:ilvl="1" w:tplc="22101E74">
      <w:numFmt w:val="bullet"/>
      <w:lvlText w:val="•"/>
      <w:lvlJc w:val="left"/>
      <w:pPr>
        <w:ind w:left="1176" w:hanging="428"/>
      </w:pPr>
      <w:rPr>
        <w:rFonts w:hint="default"/>
        <w:lang w:val="pt-PT" w:eastAsia="en-US" w:bidi="ar-SA"/>
      </w:rPr>
    </w:lvl>
    <w:lvl w:ilvl="2" w:tplc="C45A57A4">
      <w:numFmt w:val="bullet"/>
      <w:lvlText w:val="•"/>
      <w:lvlJc w:val="left"/>
      <w:pPr>
        <w:ind w:left="2133" w:hanging="428"/>
      </w:pPr>
      <w:rPr>
        <w:rFonts w:hint="default"/>
        <w:lang w:val="pt-PT" w:eastAsia="en-US" w:bidi="ar-SA"/>
      </w:rPr>
    </w:lvl>
    <w:lvl w:ilvl="3" w:tplc="9DA0A6F6">
      <w:numFmt w:val="bullet"/>
      <w:lvlText w:val="•"/>
      <w:lvlJc w:val="left"/>
      <w:pPr>
        <w:ind w:left="3089" w:hanging="428"/>
      </w:pPr>
      <w:rPr>
        <w:rFonts w:hint="default"/>
        <w:lang w:val="pt-PT" w:eastAsia="en-US" w:bidi="ar-SA"/>
      </w:rPr>
    </w:lvl>
    <w:lvl w:ilvl="4" w:tplc="A3C8AC04">
      <w:numFmt w:val="bullet"/>
      <w:lvlText w:val="•"/>
      <w:lvlJc w:val="left"/>
      <w:pPr>
        <w:ind w:left="4046" w:hanging="428"/>
      </w:pPr>
      <w:rPr>
        <w:rFonts w:hint="default"/>
        <w:lang w:val="pt-PT" w:eastAsia="en-US" w:bidi="ar-SA"/>
      </w:rPr>
    </w:lvl>
    <w:lvl w:ilvl="5" w:tplc="9AE245AE">
      <w:numFmt w:val="bullet"/>
      <w:lvlText w:val="•"/>
      <w:lvlJc w:val="left"/>
      <w:pPr>
        <w:ind w:left="5003" w:hanging="428"/>
      </w:pPr>
      <w:rPr>
        <w:rFonts w:hint="default"/>
        <w:lang w:val="pt-PT" w:eastAsia="en-US" w:bidi="ar-SA"/>
      </w:rPr>
    </w:lvl>
    <w:lvl w:ilvl="6" w:tplc="7B2E0626">
      <w:numFmt w:val="bullet"/>
      <w:lvlText w:val="•"/>
      <w:lvlJc w:val="left"/>
      <w:pPr>
        <w:ind w:left="5959" w:hanging="428"/>
      </w:pPr>
      <w:rPr>
        <w:rFonts w:hint="default"/>
        <w:lang w:val="pt-PT" w:eastAsia="en-US" w:bidi="ar-SA"/>
      </w:rPr>
    </w:lvl>
    <w:lvl w:ilvl="7" w:tplc="4EEC2A8A">
      <w:numFmt w:val="bullet"/>
      <w:lvlText w:val="•"/>
      <w:lvlJc w:val="left"/>
      <w:pPr>
        <w:ind w:left="6916" w:hanging="428"/>
      </w:pPr>
      <w:rPr>
        <w:rFonts w:hint="default"/>
        <w:lang w:val="pt-PT" w:eastAsia="en-US" w:bidi="ar-SA"/>
      </w:rPr>
    </w:lvl>
    <w:lvl w:ilvl="8" w:tplc="40961A26">
      <w:numFmt w:val="bullet"/>
      <w:lvlText w:val="•"/>
      <w:lvlJc w:val="left"/>
      <w:pPr>
        <w:ind w:left="7873" w:hanging="428"/>
      </w:pPr>
      <w:rPr>
        <w:rFonts w:hint="default"/>
        <w:lang w:val="pt-PT" w:eastAsia="en-US" w:bidi="ar-SA"/>
      </w:rPr>
    </w:lvl>
  </w:abstractNum>
  <w:abstractNum w:abstractNumId="6">
    <w:nsid w:val="0C2D4B86"/>
    <w:multiLevelType w:val="hybridMultilevel"/>
    <w:tmpl w:val="A92A2F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D6E55F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8">
    <w:nsid w:val="107F0BA0"/>
    <w:multiLevelType w:val="hybridMultilevel"/>
    <w:tmpl w:val="D0BEB34C"/>
    <w:lvl w:ilvl="0" w:tplc="4CA0062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nsid w:val="10B51B83"/>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2BC7676"/>
    <w:multiLevelType w:val="hybridMultilevel"/>
    <w:tmpl w:val="E6E0A228"/>
    <w:lvl w:ilvl="0" w:tplc="F1640B3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nsid w:val="14610909"/>
    <w:multiLevelType w:val="multilevel"/>
    <w:tmpl w:val="B44C40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72347F1"/>
    <w:multiLevelType w:val="hybridMultilevel"/>
    <w:tmpl w:val="939EA298"/>
    <w:lvl w:ilvl="0" w:tplc="40E2AF6E">
      <w:start w:val="4"/>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1934185"/>
    <w:multiLevelType w:val="hybridMultilevel"/>
    <w:tmpl w:val="1A3E2E9E"/>
    <w:lvl w:ilvl="0" w:tplc="E6D4DD3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nsid w:val="25340019"/>
    <w:multiLevelType w:val="hybridMultilevel"/>
    <w:tmpl w:val="CDD28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8">
    <w:nsid w:val="307545D0"/>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28E390F"/>
    <w:multiLevelType w:val="multilevel"/>
    <w:tmpl w:val="D7241C64"/>
    <w:lvl w:ilvl="0">
      <w:start w:val="1"/>
      <w:numFmt w:val="decimal"/>
      <w:lvlText w:val="%1"/>
      <w:lvlJc w:val="left"/>
      <w:pPr>
        <w:ind w:left="525" w:hanging="525"/>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ascii="Arial" w:hAnsi="Arial" w:cs="Aria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nsid w:val="385269B8"/>
    <w:multiLevelType w:val="hybridMultilevel"/>
    <w:tmpl w:val="06621E50"/>
    <w:lvl w:ilvl="0" w:tplc="A7DE82DE">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23">
    <w:nsid w:val="479D130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4">
    <w:nsid w:val="48842A85"/>
    <w:multiLevelType w:val="multilevel"/>
    <w:tmpl w:val="B20E65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AFA2462"/>
    <w:multiLevelType w:val="multilevel"/>
    <w:tmpl w:val="036E0E1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511610D8"/>
    <w:multiLevelType w:val="multilevel"/>
    <w:tmpl w:val="AFA6E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6B6768"/>
    <w:multiLevelType w:val="hybridMultilevel"/>
    <w:tmpl w:val="9CC2285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43C4536"/>
    <w:multiLevelType w:val="multilevel"/>
    <w:tmpl w:val="F29C0C60"/>
    <w:lvl w:ilvl="0">
      <w:start w:val="2"/>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170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30">
    <w:nsid w:val="59612168"/>
    <w:multiLevelType w:val="hybridMultilevel"/>
    <w:tmpl w:val="8D2EC7C0"/>
    <w:lvl w:ilvl="0" w:tplc="7DE8CD0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D705F13"/>
    <w:multiLevelType w:val="hybridMultilevel"/>
    <w:tmpl w:val="684EE6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5923DF4"/>
    <w:multiLevelType w:val="multilevel"/>
    <w:tmpl w:val="DDA6EA12"/>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
        <w:szCs w:val="2"/>
        <w:u w:val="none" w:color="000000"/>
        <w:effect w:val="none"/>
        <w:vertAlign w:val="baseline"/>
        <w:em w:val="none"/>
        <w:specVanish w:val="0"/>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33">
    <w:nsid w:val="768C2958"/>
    <w:multiLevelType w:val="multilevel"/>
    <w:tmpl w:val="8B745A2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35">
    <w:nsid w:val="7ADF14B0"/>
    <w:multiLevelType w:val="hybridMultilevel"/>
    <w:tmpl w:val="C9B83E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6">
    <w:nsid w:val="7B165B2F"/>
    <w:multiLevelType w:val="hybridMultilevel"/>
    <w:tmpl w:val="D91A3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34"/>
  </w:num>
  <w:num w:numId="3">
    <w:abstractNumId w:val="25"/>
  </w:num>
  <w:num w:numId="4">
    <w:abstractNumId w:val="0"/>
  </w:num>
  <w:num w:numId="5">
    <w:abstractNumId w:val="6"/>
  </w:num>
  <w:num w:numId="6">
    <w:abstractNumId w:val="4"/>
  </w:num>
  <w:num w:numId="7">
    <w:abstractNumId w:val="8"/>
  </w:num>
  <w:num w:numId="8">
    <w:abstractNumId w:val="36"/>
  </w:num>
  <w:num w:numId="9">
    <w:abstractNumId w:val="31"/>
  </w:num>
  <w:num w:numId="10">
    <w:abstractNumId w:val="16"/>
  </w:num>
  <w:num w:numId="11">
    <w:abstractNumId w:val="11"/>
  </w:num>
  <w:num w:numId="12">
    <w:abstractNumId w:val="35"/>
  </w:num>
  <w:num w:numId="13">
    <w:abstractNumId w:val="12"/>
  </w:num>
  <w:num w:numId="14">
    <w:abstractNumId w:val="24"/>
  </w:num>
  <w:num w:numId="15">
    <w:abstractNumId w:val="34"/>
  </w:num>
  <w:num w:numId="16">
    <w:abstractNumId w:val="20"/>
  </w:num>
  <w:num w:numId="17">
    <w:abstractNumId w:val="34"/>
  </w:num>
  <w:num w:numId="18">
    <w:abstractNumId w:val="14"/>
  </w:num>
  <w:num w:numId="19">
    <w:abstractNumId w:val="33"/>
  </w:num>
  <w:num w:numId="20">
    <w:abstractNumId w:val="2"/>
  </w:num>
  <w:num w:numId="21">
    <w:abstractNumId w:val="14"/>
  </w:num>
  <w:num w:numId="22">
    <w:abstractNumId w:val="22"/>
  </w:num>
  <w:num w:numId="23">
    <w:abstractNumId w:val="17"/>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2"/>
    </w:lvlOverride>
    <w:lvlOverride w:ilvl="2">
      <w:startOverride w:val="1"/>
    </w:lvlOverride>
  </w:num>
  <w:num w:numId="26">
    <w:abstractNumId w:val="13"/>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9"/>
  </w:num>
  <w:num w:numId="34">
    <w:abstractNumId w:val="19"/>
  </w:num>
  <w:num w:numId="35">
    <w:abstractNumId w:val="7"/>
  </w:num>
  <w:num w:numId="36">
    <w:abstractNumId w:val="23"/>
  </w:num>
  <w:num w:numId="37">
    <w:abstractNumId w:val="27"/>
  </w:num>
  <w:num w:numId="38">
    <w:abstractNumId w:val="3"/>
  </w:num>
  <w:num w:numId="39">
    <w:abstractNumId w:val="28"/>
  </w:num>
  <w:num w:numId="40">
    <w:abstractNumId w:val="18"/>
  </w:num>
  <w:num w:numId="41">
    <w:abstractNumId w:val="5"/>
  </w:num>
  <w:num w:numId="42">
    <w:abstractNumId w:val="9"/>
  </w:num>
  <w:num w:numId="43">
    <w:abstractNumId w:val="26"/>
  </w:num>
  <w:num w:numId="44">
    <w:abstractNumId w:val="21"/>
  </w:num>
  <w:num w:numId="4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443"/>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3F37"/>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4EA"/>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177"/>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13F2"/>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32C3"/>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3F8A"/>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17186"/>
    <w:rsid w:val="00323196"/>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055B"/>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74A"/>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549E"/>
    <w:rsid w:val="004670F7"/>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0DC6"/>
    <w:rsid w:val="004D18E3"/>
    <w:rsid w:val="004D2808"/>
    <w:rsid w:val="004D28ED"/>
    <w:rsid w:val="004D2A9A"/>
    <w:rsid w:val="004D329A"/>
    <w:rsid w:val="004D5988"/>
    <w:rsid w:val="004D5CCC"/>
    <w:rsid w:val="004D754A"/>
    <w:rsid w:val="004D79B1"/>
    <w:rsid w:val="004E1659"/>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0421"/>
    <w:rsid w:val="00502363"/>
    <w:rsid w:val="0050249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027C"/>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0672"/>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41A8"/>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32FC"/>
    <w:rsid w:val="005F4411"/>
    <w:rsid w:val="005F5500"/>
    <w:rsid w:val="005F578C"/>
    <w:rsid w:val="005F5ED0"/>
    <w:rsid w:val="005F640D"/>
    <w:rsid w:val="005F651F"/>
    <w:rsid w:val="005F6844"/>
    <w:rsid w:val="00601F37"/>
    <w:rsid w:val="006021B1"/>
    <w:rsid w:val="00602C38"/>
    <w:rsid w:val="006040C4"/>
    <w:rsid w:val="00605B9D"/>
    <w:rsid w:val="0060607F"/>
    <w:rsid w:val="006062D7"/>
    <w:rsid w:val="00606BB7"/>
    <w:rsid w:val="006076BB"/>
    <w:rsid w:val="00607A99"/>
    <w:rsid w:val="00607C55"/>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1D0D"/>
    <w:rsid w:val="00652948"/>
    <w:rsid w:val="006529DE"/>
    <w:rsid w:val="00655F29"/>
    <w:rsid w:val="00656745"/>
    <w:rsid w:val="00656D73"/>
    <w:rsid w:val="00656EE5"/>
    <w:rsid w:val="00657571"/>
    <w:rsid w:val="00661BFF"/>
    <w:rsid w:val="00663236"/>
    <w:rsid w:val="00663DA5"/>
    <w:rsid w:val="006644D2"/>
    <w:rsid w:val="00665ECB"/>
    <w:rsid w:val="00667308"/>
    <w:rsid w:val="006701B3"/>
    <w:rsid w:val="006705B5"/>
    <w:rsid w:val="0067291B"/>
    <w:rsid w:val="00673179"/>
    <w:rsid w:val="006731E0"/>
    <w:rsid w:val="006740AE"/>
    <w:rsid w:val="006740ED"/>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10D"/>
    <w:rsid w:val="00766F01"/>
    <w:rsid w:val="0077000B"/>
    <w:rsid w:val="00770088"/>
    <w:rsid w:val="00770517"/>
    <w:rsid w:val="00770F6B"/>
    <w:rsid w:val="007729CE"/>
    <w:rsid w:val="00773507"/>
    <w:rsid w:val="00774B15"/>
    <w:rsid w:val="00774E46"/>
    <w:rsid w:val="0077663E"/>
    <w:rsid w:val="007775DE"/>
    <w:rsid w:val="00780846"/>
    <w:rsid w:val="00782AA3"/>
    <w:rsid w:val="00783D96"/>
    <w:rsid w:val="007842AE"/>
    <w:rsid w:val="00784AAA"/>
    <w:rsid w:val="00785417"/>
    <w:rsid w:val="00785960"/>
    <w:rsid w:val="00786796"/>
    <w:rsid w:val="00786B07"/>
    <w:rsid w:val="00786DAF"/>
    <w:rsid w:val="007915C2"/>
    <w:rsid w:val="0079171D"/>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3F5"/>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0C1"/>
    <w:rsid w:val="00906E60"/>
    <w:rsid w:val="00910AA5"/>
    <w:rsid w:val="009120B2"/>
    <w:rsid w:val="00913675"/>
    <w:rsid w:val="009142CE"/>
    <w:rsid w:val="00916299"/>
    <w:rsid w:val="0091703E"/>
    <w:rsid w:val="00917657"/>
    <w:rsid w:val="00917FC5"/>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31CD"/>
    <w:rsid w:val="00A44BB9"/>
    <w:rsid w:val="00A46EA8"/>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14E3"/>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16E87"/>
    <w:rsid w:val="00B2048E"/>
    <w:rsid w:val="00B20E30"/>
    <w:rsid w:val="00B21785"/>
    <w:rsid w:val="00B21C5B"/>
    <w:rsid w:val="00B2234F"/>
    <w:rsid w:val="00B22BA2"/>
    <w:rsid w:val="00B2349B"/>
    <w:rsid w:val="00B245C6"/>
    <w:rsid w:val="00B2530E"/>
    <w:rsid w:val="00B255AE"/>
    <w:rsid w:val="00B255DF"/>
    <w:rsid w:val="00B25D78"/>
    <w:rsid w:val="00B2639C"/>
    <w:rsid w:val="00B2675F"/>
    <w:rsid w:val="00B307D8"/>
    <w:rsid w:val="00B30EEB"/>
    <w:rsid w:val="00B30FDA"/>
    <w:rsid w:val="00B31D64"/>
    <w:rsid w:val="00B31D9B"/>
    <w:rsid w:val="00B334D5"/>
    <w:rsid w:val="00B338FE"/>
    <w:rsid w:val="00B340D3"/>
    <w:rsid w:val="00B342D4"/>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1E80"/>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39B"/>
    <w:rsid w:val="00BF5766"/>
    <w:rsid w:val="00BF5881"/>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576C"/>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2EC7"/>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555"/>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56D97"/>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3C2"/>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15F7"/>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322"/>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5AFF"/>
    <w:rsid w:val="00E96187"/>
    <w:rsid w:val="00E96DC1"/>
    <w:rsid w:val="00E97B4E"/>
    <w:rsid w:val="00E97BA4"/>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5A48"/>
    <w:rsid w:val="00EC6F30"/>
    <w:rsid w:val="00EC7B5C"/>
    <w:rsid w:val="00EC7CAC"/>
    <w:rsid w:val="00ED008F"/>
    <w:rsid w:val="00ED1003"/>
    <w:rsid w:val="00ED237A"/>
    <w:rsid w:val="00ED4143"/>
    <w:rsid w:val="00ED7A8A"/>
    <w:rsid w:val="00ED7FE3"/>
    <w:rsid w:val="00EE190E"/>
    <w:rsid w:val="00EE2699"/>
    <w:rsid w:val="00EE501D"/>
    <w:rsid w:val="00EE768B"/>
    <w:rsid w:val="00EF013C"/>
    <w:rsid w:val="00EF0D12"/>
    <w:rsid w:val="00EF2BDB"/>
    <w:rsid w:val="00EF458A"/>
    <w:rsid w:val="00EF45D3"/>
    <w:rsid w:val="00EF49E3"/>
    <w:rsid w:val="00F0040C"/>
    <w:rsid w:val="00F03A1E"/>
    <w:rsid w:val="00F0524F"/>
    <w:rsid w:val="00F05C38"/>
    <w:rsid w:val="00F06D51"/>
    <w:rsid w:val="00F07361"/>
    <w:rsid w:val="00F07CD1"/>
    <w:rsid w:val="00F10711"/>
    <w:rsid w:val="00F11D81"/>
    <w:rsid w:val="00F1230B"/>
    <w:rsid w:val="00F13502"/>
    <w:rsid w:val="00F13848"/>
    <w:rsid w:val="00F15497"/>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05"/>
    <w:rsid w:val="00F44EAE"/>
    <w:rsid w:val="00F44F8E"/>
    <w:rsid w:val="00F46432"/>
    <w:rsid w:val="00F47C77"/>
    <w:rsid w:val="00F52C3E"/>
    <w:rsid w:val="00F52CD0"/>
    <w:rsid w:val="00F52E54"/>
    <w:rsid w:val="00F530BB"/>
    <w:rsid w:val="00F54BC2"/>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0C2F"/>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numbering" w:customStyle="1" w:styleId="Semlista1">
    <w:name w:val="Sem lista1"/>
    <w:next w:val="Semlista"/>
    <w:uiPriority w:val="99"/>
    <w:semiHidden/>
    <w:unhideWhenUsed/>
    <w:rsid w:val="00A431CD"/>
  </w:style>
  <w:style w:type="table" w:customStyle="1" w:styleId="Tabelacomgrade1">
    <w:name w:val="Tabela com grade1"/>
    <w:basedOn w:val="Tabelanormal"/>
    <w:next w:val="Tabelacomgrade"/>
    <w:uiPriority w:val="59"/>
    <w:rsid w:val="00A431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0">
    <w:name w:val="pb-0"/>
    <w:basedOn w:val="Normal"/>
    <w:rsid w:val="00A431C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numbering" w:customStyle="1" w:styleId="Semlista1">
    <w:name w:val="Sem lista1"/>
    <w:next w:val="Semlista"/>
    <w:uiPriority w:val="99"/>
    <w:semiHidden/>
    <w:unhideWhenUsed/>
    <w:rsid w:val="00A431CD"/>
  </w:style>
  <w:style w:type="table" w:customStyle="1" w:styleId="Tabelacomgrade1">
    <w:name w:val="Tabela com grade1"/>
    <w:basedOn w:val="Tabelanormal"/>
    <w:next w:val="Tabelacomgrade"/>
    <w:uiPriority w:val="59"/>
    <w:rsid w:val="00A431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0">
    <w:name w:val="pb-0"/>
    <w:basedOn w:val="Normal"/>
    <w:rsid w:val="00A431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DF65C-D97E-41DA-AA8B-E6E8B5EA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57</Pages>
  <Words>18973</Words>
  <Characters>104914</Characters>
  <Application>Microsoft Office Word</Application>
  <DocSecurity>0</DocSecurity>
  <Lines>874</Lines>
  <Paragraphs>247</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123640</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37</cp:revision>
  <cp:lastPrinted>2024-06-12T18:22:00Z</cp:lastPrinted>
  <dcterms:created xsi:type="dcterms:W3CDTF">2026-05-11T18:16:00Z</dcterms:created>
  <dcterms:modified xsi:type="dcterms:W3CDTF">2026-06-02T18:48:00Z</dcterms:modified>
</cp:coreProperties>
</file>